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F07DCA" w:rsidRPr="003B70E6" w14:paraId="6D7EFCE7" w14:textId="77777777" w:rsidTr="00CC685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43054" w14:textId="77777777" w:rsidR="00B75B54" w:rsidRPr="003B70E6" w:rsidRDefault="00B75B54" w:rsidP="00BE5B7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F07DCA">
              <w:rPr>
                <w:spacing w:val="120"/>
              </w:rPr>
              <w:br w:type="page"/>
            </w:r>
            <w:r w:rsidRPr="00F07DCA">
              <w:rPr>
                <w:spacing w:val="120"/>
              </w:rPr>
              <w:br w:type="page"/>
            </w:r>
            <w:r w:rsidRPr="003B70E6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F07DCA" w:rsidRPr="00B11D0D" w14:paraId="0C5E702A" w14:textId="77777777" w:rsidTr="003C5C82">
        <w:trPr>
          <w:trHeight w:val="1650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580890" w14:textId="1C943619" w:rsidR="00F23F6B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hd w:val="clear" w:color="auto" w:fill="FFFFFF"/>
              </w:rPr>
              <w:t>МАТЕРИАЛЫ ТЕКСТИЛЬНЫЕ</w:t>
            </w:r>
          </w:p>
          <w:p w14:paraId="7B8ACEE5" w14:textId="77777777" w:rsidR="00F23F6B" w:rsidRDefault="00F23F6B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</w:p>
          <w:p w14:paraId="6EF9CECE" w14:textId="167E7430" w:rsidR="00100446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Количественный анализ </w:t>
            </w:r>
          </w:p>
          <w:p w14:paraId="0C3C1B0D" w14:textId="78E66B61" w:rsidR="00B11D0D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</w:p>
          <w:p w14:paraId="3AB26824" w14:textId="6ACC526B" w:rsidR="00B11D0D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hd w:val="clear" w:color="auto" w:fill="FFFFFF"/>
              </w:rPr>
              <w:t>Часть 16</w:t>
            </w:r>
          </w:p>
          <w:p w14:paraId="3B82BE78" w14:textId="21D1D524" w:rsidR="00B11D0D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</w:p>
          <w:p w14:paraId="2032D64F" w14:textId="77777777" w:rsidR="00B11D0D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B11D0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Смеси полипропиленовых волокон и некоторых других волокон </w:t>
            </w:r>
          </w:p>
          <w:p w14:paraId="09EA8DDD" w14:textId="7C31DE87" w:rsidR="00B11D0D" w:rsidRDefault="00B11D0D" w:rsidP="00D42DB4">
            <w:pPr>
              <w:jc w:val="center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B11D0D">
              <w:rPr>
                <w:rFonts w:ascii="Arial" w:hAnsi="Arial" w:cs="Arial"/>
                <w:b/>
                <w:bCs/>
                <w:shd w:val="clear" w:color="auto" w:fill="FFFFFF"/>
              </w:rPr>
              <w:t>(метод с использованием ксилола)</w:t>
            </w:r>
          </w:p>
          <w:p w14:paraId="207E3EEF" w14:textId="7D2098BC" w:rsidR="00FF27BF" w:rsidRDefault="00FF27BF" w:rsidP="00D42DB4">
            <w:pPr>
              <w:jc w:val="center"/>
              <w:rPr>
                <w:rFonts w:ascii="Arial" w:hAnsi="Arial" w:cs="Arial"/>
                <w:b/>
                <w:shd w:val="clear" w:color="auto" w:fill="FFFFFF"/>
              </w:rPr>
            </w:pPr>
          </w:p>
          <w:p w14:paraId="46540B1C" w14:textId="77777777" w:rsidR="003C0A1D" w:rsidRDefault="00B11D0D" w:rsidP="003C5C82">
            <w:pPr>
              <w:jc w:val="center"/>
              <w:rPr>
                <w:rFonts w:ascii="Arial" w:hAnsi="Arial" w:cs="Arial"/>
                <w:shd w:val="clear" w:color="auto" w:fill="FFFFFF"/>
                <w:lang w:val="en-US"/>
              </w:rPr>
            </w:pPr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>Textiles</w:t>
            </w:r>
            <w:r w:rsidRPr="006C2B59">
              <w:rPr>
                <w:rFonts w:ascii="Arial" w:hAnsi="Arial" w:cs="Arial"/>
                <w:shd w:val="clear" w:color="auto" w:fill="FFFFFF"/>
              </w:rPr>
              <w:t xml:space="preserve">. </w:t>
            </w:r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 xml:space="preserve">Quantitative chemical analysis. Part 16. Mixtures of polypropylene </w:t>
            </w:r>
            <w:proofErr w:type="spellStart"/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>fibres</w:t>
            </w:r>
            <w:proofErr w:type="spellEnd"/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 xml:space="preserve"> and certain other </w:t>
            </w:r>
            <w:proofErr w:type="spellStart"/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>fibres</w:t>
            </w:r>
            <w:proofErr w:type="spellEnd"/>
            <w:r w:rsidRPr="00B11D0D">
              <w:rPr>
                <w:rFonts w:ascii="Arial" w:hAnsi="Arial" w:cs="Arial"/>
                <w:shd w:val="clear" w:color="auto" w:fill="FFFFFF"/>
                <w:lang w:val="en-US"/>
              </w:rPr>
              <w:t xml:space="preserve"> (method using xylene)</w:t>
            </w:r>
          </w:p>
          <w:p w14:paraId="1490A6DF" w14:textId="1DF11F8C" w:rsidR="00B11D0D" w:rsidRPr="00B11D0D" w:rsidRDefault="00B11D0D" w:rsidP="003C5C82">
            <w:pPr>
              <w:jc w:val="center"/>
              <w:rPr>
                <w:rFonts w:ascii="Arial" w:hAnsi="Arial" w:cs="Arial"/>
                <w:b/>
                <w:shd w:val="clear" w:color="auto" w:fill="FFFFFF"/>
                <w:lang w:val="en-US"/>
              </w:rPr>
            </w:pPr>
          </w:p>
        </w:tc>
      </w:tr>
    </w:tbl>
    <w:p w14:paraId="1E01A2BF" w14:textId="77777777" w:rsidR="006D38DC" w:rsidRPr="003B70E6" w:rsidRDefault="006D38DC" w:rsidP="00BE5B70">
      <w:pPr>
        <w:spacing w:before="120"/>
        <w:ind w:left="4584"/>
        <w:jc w:val="right"/>
        <w:rPr>
          <w:rFonts w:ascii="Arial" w:hAnsi="Arial" w:cs="Arial"/>
          <w:b/>
          <w:bCs/>
        </w:rPr>
      </w:pPr>
      <w:r w:rsidRPr="003B70E6">
        <w:rPr>
          <w:rFonts w:ascii="Arial" w:hAnsi="Arial" w:cs="Arial"/>
          <w:b/>
          <w:bCs/>
          <w:lang w:eastAsia="ar-SA"/>
        </w:rPr>
        <w:t>Дата введения</w:t>
      </w:r>
      <w:r w:rsidR="007A038E" w:rsidRPr="003B70E6">
        <w:rPr>
          <w:rFonts w:ascii="Arial" w:hAnsi="Arial" w:cs="Arial"/>
          <w:b/>
          <w:bCs/>
          <w:lang w:eastAsia="ar-SA"/>
        </w:rPr>
        <w:t>___________</w:t>
      </w:r>
    </w:p>
    <w:p w14:paraId="3FCD48A9" w14:textId="77777777" w:rsidR="00FE32FC" w:rsidRPr="003B70E6" w:rsidRDefault="00FE32FC" w:rsidP="00BE5B70">
      <w:pPr>
        <w:pStyle w:val="Style29"/>
        <w:ind w:firstLine="720"/>
        <w:rPr>
          <w:rFonts w:ascii="Arial" w:hAnsi="Arial" w:cs="Arial"/>
          <w:b/>
          <w:bCs/>
          <w:snapToGrid w:val="0"/>
          <w:kern w:val="20"/>
        </w:rPr>
      </w:pPr>
    </w:p>
    <w:p w14:paraId="7DFAFF24" w14:textId="77777777" w:rsidR="0040260E" w:rsidRPr="003B70E6" w:rsidRDefault="0040260E" w:rsidP="00BE5B70">
      <w:pPr>
        <w:pStyle w:val="Style29"/>
        <w:ind w:firstLine="567"/>
        <w:rPr>
          <w:rFonts w:ascii="Arial" w:hAnsi="Arial" w:cs="Arial"/>
          <w:b/>
          <w:bCs/>
          <w:snapToGrid w:val="0"/>
          <w:kern w:val="20"/>
        </w:rPr>
      </w:pPr>
      <w:r w:rsidRPr="003B70E6">
        <w:rPr>
          <w:rFonts w:ascii="Arial" w:hAnsi="Arial" w:cs="Arial"/>
          <w:b/>
          <w:bCs/>
          <w:snapToGrid w:val="0"/>
          <w:kern w:val="20"/>
        </w:rPr>
        <w:t>1 Область применения</w:t>
      </w:r>
    </w:p>
    <w:p w14:paraId="2C468D85" w14:textId="77777777" w:rsidR="00F2672B" w:rsidRDefault="00F2672B" w:rsidP="00F2672B">
      <w:pPr>
        <w:pStyle w:val="Style29"/>
        <w:widowControl/>
        <w:ind w:firstLine="567"/>
        <w:jc w:val="both"/>
        <w:rPr>
          <w:rFonts w:ascii="Arial" w:hAnsi="Arial" w:cs="Arial"/>
          <w:b/>
          <w:bCs/>
          <w:snapToGrid w:val="0"/>
          <w:kern w:val="20"/>
          <w:sz w:val="22"/>
          <w:szCs w:val="22"/>
        </w:rPr>
      </w:pPr>
    </w:p>
    <w:p w14:paraId="17D6223A" w14:textId="2A9F620E" w:rsidR="006C2B59" w:rsidRPr="006C2B59" w:rsidRDefault="006C2B59" w:rsidP="006C2B59">
      <w:pPr>
        <w:pStyle w:val="Style29"/>
        <w:ind w:firstLine="567"/>
        <w:jc w:val="both"/>
        <w:rPr>
          <w:rFonts w:ascii="Arial" w:hAnsi="Arial" w:cs="Arial"/>
          <w:snapToGrid w:val="0"/>
          <w:kern w:val="20"/>
          <w:sz w:val="22"/>
          <w:szCs w:val="22"/>
        </w:rPr>
      </w:pPr>
      <w:r w:rsidRPr="006C2B59">
        <w:rPr>
          <w:rFonts w:ascii="Arial" w:hAnsi="Arial" w:cs="Arial"/>
          <w:snapToGrid w:val="0"/>
          <w:kern w:val="20"/>
          <w:sz w:val="22"/>
          <w:szCs w:val="22"/>
        </w:rPr>
        <w:t xml:space="preserve">Настоящий стандарт устанавливает метод с использованием ксилола для определения после удаления </w:t>
      </w:r>
      <w:proofErr w:type="spellStart"/>
      <w:r w:rsidRPr="006C2B59">
        <w:rPr>
          <w:rFonts w:ascii="Arial" w:hAnsi="Arial" w:cs="Arial"/>
          <w:snapToGrid w:val="0"/>
          <w:kern w:val="20"/>
          <w:sz w:val="22"/>
          <w:szCs w:val="22"/>
        </w:rPr>
        <w:t>неволокнистых</w:t>
      </w:r>
      <w:proofErr w:type="spellEnd"/>
      <w:r w:rsidRPr="006C2B59">
        <w:rPr>
          <w:rFonts w:ascii="Arial" w:hAnsi="Arial" w:cs="Arial"/>
          <w:snapToGrid w:val="0"/>
          <w:kern w:val="20"/>
          <w:sz w:val="22"/>
          <w:szCs w:val="22"/>
        </w:rPr>
        <w:t xml:space="preserve"> материалов процентного содержания полипропилена в текстильных изделиях, изготовленных из двухкомпонентных смесей полипропиленовых волокон с шерстяными, из животного волоса, шелковыми, вискозными, </w:t>
      </w:r>
      <w:proofErr w:type="spellStart"/>
      <w:r w:rsidRPr="006C2B59">
        <w:rPr>
          <w:rFonts w:ascii="Arial" w:hAnsi="Arial" w:cs="Arial"/>
          <w:snapToGrid w:val="0"/>
          <w:kern w:val="20"/>
          <w:sz w:val="22"/>
          <w:szCs w:val="22"/>
        </w:rPr>
        <w:t>медноаммиачными</w:t>
      </w:r>
      <w:proofErr w:type="spellEnd"/>
      <w:r w:rsidRPr="006C2B59">
        <w:rPr>
          <w:rFonts w:ascii="Arial" w:hAnsi="Arial" w:cs="Arial"/>
          <w:snapToGrid w:val="0"/>
          <w:kern w:val="20"/>
          <w:sz w:val="22"/>
          <w:szCs w:val="22"/>
        </w:rPr>
        <w:t>, высокомодульными, ацетатными, триацетатными, полиамидными, полиэфирными, акриловыми волокнами и стекловолокном.</w:t>
      </w:r>
    </w:p>
    <w:p w14:paraId="73EA8614" w14:textId="77777777" w:rsidR="00F2672B" w:rsidRPr="003B70E6" w:rsidRDefault="00F2672B" w:rsidP="00BE5B70">
      <w:pPr>
        <w:pStyle w:val="Style29"/>
        <w:widowControl/>
        <w:ind w:firstLine="720"/>
        <w:jc w:val="both"/>
        <w:rPr>
          <w:rStyle w:val="FontStyle114"/>
          <w:rFonts w:ascii="Arial" w:hAnsi="Arial" w:cs="Arial"/>
          <w:color w:val="auto"/>
        </w:rPr>
      </w:pPr>
    </w:p>
    <w:p w14:paraId="1634FEBF" w14:textId="1A6716E1" w:rsidR="0061409C" w:rsidRDefault="0061409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  <w:r>
        <w:rPr>
          <w:rStyle w:val="FontStyle114"/>
          <w:rFonts w:ascii="Arial" w:hAnsi="Arial" w:cs="Arial"/>
          <w:color w:val="auto"/>
        </w:rPr>
        <w:t>2 Нормативные ссылки</w:t>
      </w:r>
    </w:p>
    <w:p w14:paraId="7FE5836F" w14:textId="22F04764" w:rsidR="0061409C" w:rsidRDefault="0061409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2C44AA8C" w14:textId="4A446EBC" w:rsidR="0061409C" w:rsidRDefault="006C2B5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В настоящем стандарте использованы ссылки на следующие международные стандарты. Для недатированных ссылок применяют только последнее издание ссылочного стандарта (включая поправки).</w:t>
      </w:r>
    </w:p>
    <w:p w14:paraId="3E58F551" w14:textId="581E2EF9" w:rsidR="006C2B59" w:rsidRDefault="006C2B5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ISO 1833-1:2006 Textiles - </w:t>
      </w:r>
      <w:bookmarkStart w:id="0" w:name="_Hlk69984391"/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Quantitative chemical analysis - Part 1: </w:t>
      </w:r>
      <w:bookmarkEnd w:id="0"/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>General principles of testing (</w:t>
      </w:r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Текстиль</w:t>
      </w:r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. </w:t>
      </w:r>
      <w:r w:rsidRPr="006C2B59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Количественный химический анализ. Часть 1. Основные принципы испытаний)</w:t>
      </w:r>
      <w:r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.</w:t>
      </w:r>
    </w:p>
    <w:p w14:paraId="18FCE3E5" w14:textId="372810CB" w:rsidR="00C232B7" w:rsidRPr="00E95315" w:rsidRDefault="00C232B7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  <w:r w:rsidRPr="00E95315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>ISO 1833-21</w:t>
      </w:r>
      <w:r w:rsidRPr="00E95315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 </w:t>
      </w:r>
      <w:r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Textiles - </w:t>
      </w:r>
      <w:r w:rsidRPr="00C232B7">
        <w:rPr>
          <w:rFonts w:ascii="Arial" w:hAnsi="Arial" w:cs="Arial"/>
          <w:sz w:val="22"/>
          <w:szCs w:val="22"/>
          <w:lang w:val="en-US"/>
        </w:rPr>
        <w:t xml:space="preserve">Quantitative chemical analysis - Part 1: </w:t>
      </w:r>
      <w:r w:rsidR="00E95315">
        <w:rPr>
          <w:rFonts w:ascii="Arial" w:hAnsi="Arial" w:cs="Arial"/>
          <w:sz w:val="22"/>
          <w:szCs w:val="22"/>
          <w:lang w:val="en-US"/>
        </w:rPr>
        <w:t xml:space="preserve">Mixtures of </w:t>
      </w:r>
      <w:proofErr w:type="spellStart"/>
      <w:r w:rsidR="00E95315">
        <w:rPr>
          <w:rFonts w:ascii="Arial" w:hAnsi="Arial" w:cs="Arial"/>
          <w:sz w:val="22"/>
          <w:szCs w:val="22"/>
          <w:lang w:val="en-US"/>
        </w:rPr>
        <w:t>chlorofibres</w:t>
      </w:r>
      <w:proofErr w:type="spellEnd"/>
      <w:r w:rsidR="00E95315">
        <w:rPr>
          <w:rFonts w:ascii="Arial" w:hAnsi="Arial" w:cs="Arial"/>
          <w:sz w:val="22"/>
          <w:szCs w:val="22"/>
          <w:lang w:val="en-US"/>
        </w:rPr>
        <w:t xml:space="preserve">, certain modacrylics, certain </w:t>
      </w:r>
      <w:proofErr w:type="spellStart"/>
      <w:r w:rsidR="00E95315">
        <w:rPr>
          <w:rFonts w:ascii="Arial" w:hAnsi="Arial" w:cs="Arial"/>
          <w:sz w:val="22"/>
          <w:szCs w:val="22"/>
          <w:lang w:val="en-US"/>
        </w:rPr>
        <w:t>elastanes</w:t>
      </w:r>
      <w:proofErr w:type="spellEnd"/>
      <w:r w:rsidR="00E95315">
        <w:rPr>
          <w:rFonts w:ascii="Arial" w:hAnsi="Arial" w:cs="Arial"/>
          <w:sz w:val="22"/>
          <w:szCs w:val="22"/>
          <w:lang w:val="en-US"/>
        </w:rPr>
        <w:t xml:space="preserve">, acetates, triacetates with certain other </w:t>
      </w:r>
      <w:proofErr w:type="spellStart"/>
      <w:r w:rsidR="00E95315">
        <w:rPr>
          <w:rFonts w:ascii="Arial" w:hAnsi="Arial" w:cs="Arial"/>
          <w:sz w:val="22"/>
          <w:szCs w:val="22"/>
          <w:lang w:val="en-US"/>
        </w:rPr>
        <w:t>fibres</w:t>
      </w:r>
      <w:proofErr w:type="spellEnd"/>
      <w:r w:rsidR="00E95315">
        <w:rPr>
          <w:rFonts w:ascii="Arial" w:hAnsi="Arial" w:cs="Arial"/>
          <w:sz w:val="22"/>
          <w:szCs w:val="22"/>
          <w:lang w:val="en-US"/>
        </w:rPr>
        <w:t xml:space="preserve"> (method using cyclohexanone) (</w:t>
      </w:r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Материалы</w:t>
      </w:r>
      <w:r w:rsidRPr="00E95315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 </w:t>
      </w:r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текстильные</w:t>
      </w:r>
      <w:r w:rsidRPr="00E95315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en-US"/>
        </w:rPr>
        <w:t xml:space="preserve">. </w:t>
      </w:r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 xml:space="preserve">Количественный химический анализ. Часть 21. Смеси поливинилхлоридных волокон, модифицированных акриловых, </w:t>
      </w:r>
      <w:proofErr w:type="spellStart"/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эластановых</w:t>
      </w:r>
      <w:proofErr w:type="spellEnd"/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 xml:space="preserve">, ацетатных, триацетатных и некоторых других волокон (метод с использованием </w:t>
      </w:r>
      <w:proofErr w:type="spellStart"/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циклогексанона</w:t>
      </w:r>
      <w:proofErr w:type="spellEnd"/>
      <w:r w:rsidRPr="00C232B7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)</w:t>
      </w:r>
      <w:r w:rsidR="00E95315" w:rsidRPr="00E95315"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>.</w:t>
      </w:r>
    </w:p>
    <w:p w14:paraId="05B0B4A6" w14:textId="77777777" w:rsidR="006C2B59" w:rsidRDefault="006C2B5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8C84666" w14:textId="1E1C82BE" w:rsidR="00906BA9" w:rsidRDefault="0061409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  <w:r>
        <w:rPr>
          <w:rStyle w:val="FontStyle114"/>
          <w:rFonts w:ascii="Arial" w:hAnsi="Arial" w:cs="Arial"/>
          <w:color w:val="auto"/>
        </w:rPr>
        <w:t>3</w:t>
      </w:r>
      <w:r w:rsidR="00906BA9" w:rsidRPr="003B70E6">
        <w:rPr>
          <w:rStyle w:val="FontStyle114"/>
          <w:rFonts w:ascii="Arial" w:hAnsi="Arial" w:cs="Arial"/>
          <w:color w:val="auto"/>
        </w:rPr>
        <w:t xml:space="preserve"> </w:t>
      </w:r>
      <w:r w:rsidR="008416F4">
        <w:rPr>
          <w:rStyle w:val="FontStyle114"/>
          <w:rFonts w:ascii="Arial" w:hAnsi="Arial" w:cs="Arial"/>
          <w:color w:val="auto"/>
        </w:rPr>
        <w:t>Термины и определения</w:t>
      </w:r>
    </w:p>
    <w:p w14:paraId="1214B4FA" w14:textId="3F6F9E68" w:rsidR="008416F4" w:rsidRDefault="008416F4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364E93E8" w14:textId="77777777" w:rsidR="00E31E15" w:rsidRPr="00E31E15" w:rsidRDefault="0061409C" w:rsidP="00E31E15">
      <w:pPr>
        <w:pStyle w:val="Style29"/>
        <w:widowControl/>
        <w:ind w:firstLine="567"/>
        <w:rPr>
          <w:rFonts w:ascii="Arial" w:hAnsi="Arial" w:cs="Arial"/>
          <w:sz w:val="22"/>
          <w:szCs w:val="22"/>
        </w:rPr>
      </w:pPr>
      <w:r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  <w:t xml:space="preserve">В настоящем стандарте </w:t>
      </w:r>
      <w:r w:rsidR="00E31E15" w:rsidRPr="00E31E15">
        <w:rPr>
          <w:rFonts w:ascii="Arial" w:hAnsi="Arial" w:cs="Arial"/>
          <w:sz w:val="22"/>
          <w:szCs w:val="22"/>
        </w:rPr>
        <w:t>отсутствуют термины и определения.</w:t>
      </w:r>
    </w:p>
    <w:p w14:paraId="0C507C9D" w14:textId="06C945C4" w:rsidR="0061409C" w:rsidRDefault="0061409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9B9794A" w14:textId="118AE75D" w:rsidR="0061409C" w:rsidRDefault="00F57570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kk-KZ"/>
        </w:rPr>
      </w:pPr>
      <w:r w:rsidRPr="00F57570">
        <w:rPr>
          <w:rStyle w:val="FontStyle114"/>
          <w:rFonts w:ascii="Arial" w:hAnsi="Arial" w:cs="Arial"/>
          <w:color w:val="auto"/>
        </w:rPr>
        <w:t xml:space="preserve">4 </w:t>
      </w:r>
      <w:r w:rsidR="00E31E15">
        <w:rPr>
          <w:rStyle w:val="FontStyle114"/>
          <w:rFonts w:ascii="Arial" w:hAnsi="Arial" w:cs="Arial"/>
          <w:color w:val="auto"/>
          <w:lang w:val="en-US"/>
        </w:rPr>
        <w:t>C</w:t>
      </w:r>
      <w:r w:rsidR="00E31E15">
        <w:rPr>
          <w:rStyle w:val="FontStyle114"/>
          <w:rFonts w:ascii="Arial" w:hAnsi="Arial" w:cs="Arial"/>
          <w:color w:val="auto"/>
          <w:lang w:val="kk-KZ"/>
        </w:rPr>
        <w:t>ущность метода</w:t>
      </w:r>
    </w:p>
    <w:p w14:paraId="18DAA006" w14:textId="1639B35D" w:rsidR="00E31E15" w:rsidRDefault="00E31E15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kk-KZ"/>
        </w:rPr>
      </w:pPr>
    </w:p>
    <w:p w14:paraId="3EA2BE91" w14:textId="59698F95" w:rsidR="00E31E15" w:rsidRDefault="00F14134" w:rsidP="00BE5B70">
      <w:pPr>
        <w:pStyle w:val="Style29"/>
        <w:widowControl/>
        <w:ind w:firstLine="567"/>
        <w:jc w:val="both"/>
        <w:rPr>
          <w:rFonts w:ascii="Arial" w:hAnsi="Arial" w:cs="Arial"/>
          <w:sz w:val="22"/>
          <w:szCs w:val="22"/>
        </w:rPr>
      </w:pPr>
      <w:r w:rsidRPr="00F14134">
        <w:rPr>
          <w:rFonts w:ascii="Arial" w:hAnsi="Arial" w:cs="Arial"/>
          <w:sz w:val="22"/>
          <w:szCs w:val="22"/>
        </w:rPr>
        <w:t>Полипропиленовое волокно из смеси волокон с известной массой растворяют в кипящем ксилоле. Нерастворимый остаток собирают, промывают, сушат и взвешивают. Его массу с поправкой, если необходимо, рассчитывают в процентах к массе сухой смеси. Процентное содержание полипропилена определяют по разности масс сухой смеси и остатка.</w:t>
      </w:r>
    </w:p>
    <w:p w14:paraId="41B6234A" w14:textId="0374B7C3" w:rsidR="00F14134" w:rsidRDefault="00F14134" w:rsidP="00BE5B70">
      <w:pPr>
        <w:pStyle w:val="Style29"/>
        <w:widowControl/>
        <w:ind w:firstLine="567"/>
        <w:jc w:val="both"/>
        <w:rPr>
          <w:rFonts w:ascii="Arial" w:hAnsi="Arial" w:cs="Arial"/>
          <w:sz w:val="22"/>
          <w:szCs w:val="22"/>
        </w:rPr>
      </w:pPr>
    </w:p>
    <w:p w14:paraId="2FBA5A34" w14:textId="00B9EDC7" w:rsidR="00F14134" w:rsidRPr="008E0FC9" w:rsidRDefault="008E0FC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kk-KZ"/>
        </w:rPr>
      </w:pPr>
      <w:r w:rsidRPr="008E0FC9">
        <w:rPr>
          <w:rStyle w:val="FontStyle114"/>
          <w:rFonts w:ascii="Arial" w:hAnsi="Arial" w:cs="Arial"/>
          <w:color w:val="auto"/>
          <w:lang w:val="kk-KZ"/>
        </w:rPr>
        <w:lastRenderedPageBreak/>
        <w:t>5 Реактивы</w:t>
      </w:r>
    </w:p>
    <w:p w14:paraId="2EC6CADA" w14:textId="1B60CDDC" w:rsidR="00E31E15" w:rsidRDefault="00E31E15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kk-KZ"/>
        </w:rPr>
      </w:pPr>
    </w:p>
    <w:p w14:paraId="6BC64164" w14:textId="0EAB70C9" w:rsidR="00E31E15" w:rsidRDefault="000961D2" w:rsidP="00BE5B70">
      <w:pPr>
        <w:pStyle w:val="Style29"/>
        <w:widowControl/>
        <w:ind w:firstLine="567"/>
        <w:jc w:val="both"/>
        <w:rPr>
          <w:rFonts w:ascii="Arial" w:hAnsi="Arial" w:cs="Arial"/>
          <w:sz w:val="22"/>
          <w:szCs w:val="22"/>
        </w:rPr>
      </w:pPr>
      <w:r w:rsidRPr="000961D2">
        <w:rPr>
          <w:rFonts w:ascii="Arial" w:hAnsi="Arial" w:cs="Arial"/>
          <w:sz w:val="22"/>
          <w:szCs w:val="22"/>
        </w:rPr>
        <w:t xml:space="preserve">Используют реактивы по ISO 1833-1, например </w:t>
      </w:r>
      <w:proofErr w:type="spellStart"/>
      <w:r w:rsidRPr="000961D2">
        <w:rPr>
          <w:rFonts w:ascii="Arial" w:hAnsi="Arial" w:cs="Arial"/>
          <w:sz w:val="22"/>
          <w:szCs w:val="22"/>
        </w:rPr>
        <w:t>петролейный</w:t>
      </w:r>
      <w:proofErr w:type="spellEnd"/>
      <w:r w:rsidRPr="000961D2">
        <w:rPr>
          <w:rFonts w:ascii="Arial" w:hAnsi="Arial" w:cs="Arial"/>
          <w:sz w:val="22"/>
          <w:szCs w:val="22"/>
        </w:rPr>
        <w:t xml:space="preserve"> эфир, совместно со следующим реагентом.</w:t>
      </w:r>
    </w:p>
    <w:p w14:paraId="22273970" w14:textId="21889350" w:rsidR="000961D2" w:rsidRDefault="000961D2" w:rsidP="000961D2">
      <w:pPr>
        <w:pStyle w:val="Style29"/>
        <w:widowControl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5.1 </w:t>
      </w:r>
      <w:r w:rsidRPr="000961D2">
        <w:rPr>
          <w:rFonts w:ascii="Arial" w:hAnsi="Arial" w:cs="Arial"/>
          <w:sz w:val="22"/>
          <w:szCs w:val="22"/>
        </w:rPr>
        <w:t>Ксилол, перегнанный при температуре от 136</w:t>
      </w:r>
      <w:r>
        <w:rPr>
          <w:rFonts w:ascii="Arial" w:hAnsi="Arial" w:cs="Arial"/>
          <w:sz w:val="22"/>
          <w:szCs w:val="22"/>
        </w:rPr>
        <w:t xml:space="preserve"> </w:t>
      </w:r>
      <w:r w:rsidRPr="000961D2">
        <w:rPr>
          <w:rFonts w:ascii="Arial" w:hAnsi="Arial" w:cs="Arial"/>
          <w:sz w:val="22"/>
          <w:szCs w:val="22"/>
        </w:rPr>
        <w:t>°С до 145</w:t>
      </w:r>
      <w:r>
        <w:rPr>
          <w:rFonts w:ascii="Arial" w:hAnsi="Arial" w:cs="Arial"/>
          <w:sz w:val="22"/>
          <w:szCs w:val="22"/>
        </w:rPr>
        <w:t xml:space="preserve"> </w:t>
      </w:r>
      <w:r w:rsidRPr="000961D2">
        <w:rPr>
          <w:rFonts w:ascii="Arial" w:hAnsi="Arial" w:cs="Arial"/>
          <w:sz w:val="22"/>
          <w:szCs w:val="22"/>
        </w:rPr>
        <w:t>°С.</w:t>
      </w:r>
    </w:p>
    <w:p w14:paraId="2F902AC0" w14:textId="77777777" w:rsidR="008131DB" w:rsidRDefault="008131DB" w:rsidP="000961D2">
      <w:pPr>
        <w:pStyle w:val="Style29"/>
        <w:widowControl/>
        <w:ind w:firstLine="567"/>
        <w:rPr>
          <w:rFonts w:ascii="Arial" w:hAnsi="Arial" w:cs="Arial"/>
          <w:b/>
          <w:bCs/>
          <w:sz w:val="18"/>
          <w:szCs w:val="18"/>
        </w:rPr>
      </w:pPr>
    </w:p>
    <w:p w14:paraId="6453F82A" w14:textId="5EB70D90" w:rsidR="005809EB" w:rsidRPr="00D678D3" w:rsidRDefault="005809EB" w:rsidP="000961D2">
      <w:pPr>
        <w:pStyle w:val="Style29"/>
        <w:widowControl/>
        <w:ind w:firstLine="567"/>
        <w:rPr>
          <w:rFonts w:ascii="Arial" w:hAnsi="Arial" w:cs="Arial"/>
          <w:sz w:val="18"/>
          <w:szCs w:val="18"/>
        </w:rPr>
      </w:pPr>
      <w:r w:rsidRPr="00D678D3">
        <w:rPr>
          <w:rFonts w:ascii="Arial" w:hAnsi="Arial" w:cs="Arial"/>
          <w:b/>
          <w:bCs/>
          <w:sz w:val="18"/>
          <w:szCs w:val="18"/>
        </w:rPr>
        <w:t>Меры безопасности - Необходимо учитывать вредное воздействие этого реактива и соблюдать все меры предосторожности при его использовании.</w:t>
      </w:r>
    </w:p>
    <w:p w14:paraId="621288B6" w14:textId="7C650E3F" w:rsidR="000961D2" w:rsidRDefault="000961D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4BE07AA7" w14:textId="2D7B98CD" w:rsidR="005809EB" w:rsidRPr="004547C3" w:rsidRDefault="004547C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  <w:r w:rsidRPr="004547C3">
        <w:rPr>
          <w:rStyle w:val="FontStyle114"/>
          <w:rFonts w:ascii="Arial" w:hAnsi="Arial" w:cs="Arial"/>
          <w:color w:val="auto"/>
        </w:rPr>
        <w:t>6 Аппаратура</w:t>
      </w:r>
    </w:p>
    <w:p w14:paraId="5E2E1D51" w14:textId="2A2788F7" w:rsidR="008E0FC9" w:rsidRDefault="008E0FC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kk-KZ"/>
        </w:rPr>
      </w:pPr>
    </w:p>
    <w:p w14:paraId="61C9214E" w14:textId="77777777" w:rsidR="00401591" w:rsidRPr="00401591" w:rsidRDefault="00401591" w:rsidP="00401591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401591">
        <w:rPr>
          <w:rFonts w:ascii="Arial" w:hAnsi="Arial" w:cs="Arial"/>
          <w:sz w:val="22"/>
          <w:szCs w:val="22"/>
        </w:rPr>
        <w:t>Используют аппаратуру по ISO 1833-1, а также:</w:t>
      </w:r>
    </w:p>
    <w:p w14:paraId="7C0FAA17" w14:textId="5356054E" w:rsidR="00401591" w:rsidRPr="00401591" w:rsidRDefault="00D678D3" w:rsidP="00401591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01591" w:rsidRPr="00401591">
        <w:rPr>
          <w:rFonts w:ascii="Arial" w:hAnsi="Arial" w:cs="Arial"/>
          <w:sz w:val="22"/>
          <w:szCs w:val="22"/>
        </w:rPr>
        <w:t>.1 Конические колбы вместимостью не менее 200 мл с притертой стеклянной пробкой.</w:t>
      </w:r>
    </w:p>
    <w:p w14:paraId="7FFD1EC0" w14:textId="464C75A3" w:rsidR="00401591" w:rsidRPr="00401591" w:rsidRDefault="00D678D3" w:rsidP="00401591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01591" w:rsidRPr="00401591">
        <w:rPr>
          <w:rFonts w:ascii="Arial" w:hAnsi="Arial" w:cs="Arial"/>
          <w:sz w:val="22"/>
          <w:szCs w:val="22"/>
        </w:rPr>
        <w:t>.2 Обратный холодильник, который можно использовать с жидкостями, имеющими высокую температуру кипения, присоединяемый к коническим колбам.</w:t>
      </w:r>
    </w:p>
    <w:p w14:paraId="3F795CF8" w14:textId="2B1ACE60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 xml:space="preserve">6.3 Устройство для нагрева колб, подходящее для конической колбы (6.1) и </w:t>
      </w:r>
      <w:r>
        <w:rPr>
          <w:rFonts w:ascii="Arial" w:hAnsi="Arial" w:cs="Arial"/>
          <w:sz w:val="22"/>
          <w:szCs w:val="22"/>
        </w:rPr>
        <w:t>т</w:t>
      </w:r>
      <w:r w:rsidRPr="00D678D3">
        <w:rPr>
          <w:rFonts w:ascii="Arial" w:hAnsi="Arial" w:cs="Arial"/>
          <w:sz w:val="22"/>
          <w:szCs w:val="22"/>
        </w:rPr>
        <w:t>емпературы кипения ксилола (5.1).</w:t>
      </w:r>
    </w:p>
    <w:p w14:paraId="49BE2BB8" w14:textId="1FA01055" w:rsidR="008E0FC9" w:rsidRPr="00401591" w:rsidRDefault="008E0FC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A9F423A" w14:textId="3791A8E3" w:rsidR="008E0FC9" w:rsidRPr="00D678D3" w:rsidRDefault="00D678D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kk-KZ"/>
        </w:rPr>
      </w:pPr>
      <w:r w:rsidRPr="00D678D3">
        <w:rPr>
          <w:rStyle w:val="FontStyle114"/>
          <w:rFonts w:ascii="Arial" w:hAnsi="Arial" w:cs="Arial"/>
          <w:color w:val="auto"/>
          <w:lang w:val="kk-KZ"/>
        </w:rPr>
        <w:t>7 Метод испытания</w:t>
      </w:r>
    </w:p>
    <w:p w14:paraId="6A08DCC9" w14:textId="710B006E" w:rsidR="00D678D3" w:rsidRDefault="00D678D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kk-KZ"/>
        </w:rPr>
      </w:pPr>
    </w:p>
    <w:p w14:paraId="4E1C6E00" w14:textId="7FB6A012" w:rsidR="00D678D3" w:rsidRPr="00D678D3" w:rsidRDefault="00D678D3" w:rsidP="00D678D3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Используют процедуру по ISO 1833-1, а затем подогревают фильтровальный тигель, через который будет отфильтрован ксилол</w:t>
      </w:r>
      <w:r>
        <w:rPr>
          <w:rFonts w:ascii="Arial" w:hAnsi="Arial" w:cs="Arial"/>
          <w:sz w:val="22"/>
          <w:szCs w:val="22"/>
        </w:rPr>
        <w:t xml:space="preserve"> </w:t>
      </w:r>
      <w:r w:rsidRPr="00D678D3">
        <w:rPr>
          <w:rFonts w:ascii="Arial" w:hAnsi="Arial" w:cs="Arial"/>
          <w:sz w:val="22"/>
          <w:szCs w:val="22"/>
        </w:rPr>
        <w:t>в печи до 105 °C.</w:t>
      </w:r>
      <w:r>
        <w:rPr>
          <w:rFonts w:ascii="Arial" w:hAnsi="Arial" w:cs="Arial"/>
          <w:sz w:val="22"/>
          <w:szCs w:val="22"/>
        </w:rPr>
        <w:t xml:space="preserve"> </w:t>
      </w:r>
      <w:r w:rsidRPr="00D678D3">
        <w:rPr>
          <w:rFonts w:ascii="Arial" w:hAnsi="Arial" w:cs="Arial"/>
          <w:sz w:val="22"/>
          <w:szCs w:val="22"/>
        </w:rPr>
        <w:t>К образцу, помещенному в коническую колбу, добавляют ксилол из расчета 100 мл ксилола на 1 г образца. Присоединяют холодильник и кипятят содержимое в течение 3 мин. Сливают горячую жидкость через предварительно взвешенный фильтровальный тигель.</w:t>
      </w:r>
    </w:p>
    <w:p w14:paraId="7D7482A8" w14:textId="5A5202F9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В качестве альтернативы можно использовать аппарат для горячей экстракции (например, описанный в ISO 1833-21) с использованием соответствующих процедур, дающий идентичные результаты. См.</w:t>
      </w:r>
      <w:r>
        <w:rPr>
          <w:rFonts w:ascii="Arial" w:hAnsi="Arial" w:cs="Arial"/>
          <w:sz w:val="22"/>
          <w:szCs w:val="22"/>
        </w:rPr>
        <w:t xml:space="preserve"> </w:t>
      </w:r>
      <w:r w:rsidRPr="00D678D3">
        <w:rPr>
          <w:rFonts w:ascii="Arial" w:hAnsi="Arial" w:cs="Arial"/>
          <w:sz w:val="22"/>
          <w:szCs w:val="22"/>
        </w:rPr>
        <w:t>для примера, устройство, описанное в ссылке [</w:t>
      </w:r>
      <w:r w:rsidR="0056580A">
        <w:rPr>
          <w:rFonts w:ascii="Arial" w:hAnsi="Arial" w:cs="Arial"/>
          <w:sz w:val="22"/>
          <w:szCs w:val="22"/>
          <w:lang w:val="en-US"/>
        </w:rPr>
        <w:t>1</w:t>
      </w:r>
      <w:r w:rsidRPr="00D678D3">
        <w:rPr>
          <w:rFonts w:ascii="Arial" w:hAnsi="Arial" w:cs="Arial"/>
          <w:sz w:val="22"/>
          <w:szCs w:val="22"/>
        </w:rPr>
        <w:t>].</w:t>
      </w:r>
    </w:p>
    <w:p w14:paraId="6D94B48B" w14:textId="77777777" w:rsidR="00D678D3" w:rsidRPr="00D678D3" w:rsidRDefault="00D678D3" w:rsidP="00D678D3">
      <w:pPr>
        <w:pStyle w:val="Style29"/>
        <w:ind w:firstLine="567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Сразу сливают горячую жидкость через предварительно взвешенный фильтровальный тигель.</w:t>
      </w:r>
    </w:p>
    <w:p w14:paraId="1F269A98" w14:textId="094833D5" w:rsidR="008E0FC9" w:rsidRPr="00D678D3" w:rsidRDefault="00D678D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Такую обработку повторяют два раза, используя каждый раз свежую порцию растворителя объемом 50 мл.</w:t>
      </w:r>
    </w:p>
    <w:p w14:paraId="15D17E38" w14:textId="3E3C676D" w:rsidR="008E0FC9" w:rsidRDefault="00D678D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  <w:lang w:val="kk-KZ"/>
        </w:rPr>
      </w:pPr>
      <w:r w:rsidRPr="00D678D3">
        <w:rPr>
          <w:rFonts w:ascii="Arial" w:hAnsi="Arial" w:cs="Arial"/>
          <w:sz w:val="22"/>
          <w:szCs w:val="22"/>
        </w:rPr>
        <w:t>Оставшийся в колбе остаток последовательно промывают кипящим ксилолом объемом 30 мл (дважды).</w:t>
      </w:r>
    </w:p>
    <w:p w14:paraId="589951D9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 xml:space="preserve">После обработки кипящим ксилолом колбу с остатком охлаждают перед вливанием </w:t>
      </w:r>
      <w:proofErr w:type="spellStart"/>
      <w:r w:rsidRPr="00D678D3">
        <w:rPr>
          <w:rFonts w:ascii="Arial" w:hAnsi="Arial" w:cs="Arial"/>
          <w:sz w:val="22"/>
          <w:szCs w:val="22"/>
        </w:rPr>
        <w:t>петролейного</w:t>
      </w:r>
      <w:proofErr w:type="spellEnd"/>
      <w:r w:rsidRPr="00D678D3">
        <w:rPr>
          <w:rFonts w:ascii="Arial" w:hAnsi="Arial" w:cs="Arial"/>
          <w:sz w:val="22"/>
          <w:szCs w:val="22"/>
        </w:rPr>
        <w:t xml:space="preserve"> эфира.</w:t>
      </w:r>
    </w:p>
    <w:p w14:paraId="0CE5E693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 xml:space="preserve">Затем промывают оставшийся в колбе остаток </w:t>
      </w:r>
      <w:proofErr w:type="spellStart"/>
      <w:r w:rsidRPr="00D678D3">
        <w:rPr>
          <w:rFonts w:ascii="Arial" w:hAnsi="Arial" w:cs="Arial"/>
          <w:sz w:val="22"/>
          <w:szCs w:val="22"/>
        </w:rPr>
        <w:t>петролейным</w:t>
      </w:r>
      <w:proofErr w:type="spellEnd"/>
      <w:r w:rsidRPr="00D678D3">
        <w:rPr>
          <w:rFonts w:ascii="Arial" w:hAnsi="Arial" w:cs="Arial"/>
          <w:sz w:val="22"/>
          <w:szCs w:val="22"/>
        </w:rPr>
        <w:t xml:space="preserve"> эфиром объемом 75 мл (дважды).</w:t>
      </w:r>
    </w:p>
    <w:p w14:paraId="6ACB48BA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 xml:space="preserve">После второй промывки </w:t>
      </w:r>
      <w:proofErr w:type="spellStart"/>
      <w:r w:rsidRPr="00D678D3">
        <w:rPr>
          <w:rFonts w:ascii="Arial" w:hAnsi="Arial" w:cs="Arial"/>
          <w:sz w:val="22"/>
          <w:szCs w:val="22"/>
        </w:rPr>
        <w:t>петролейным</w:t>
      </w:r>
      <w:proofErr w:type="spellEnd"/>
      <w:r w:rsidRPr="00D678D3">
        <w:rPr>
          <w:rFonts w:ascii="Arial" w:hAnsi="Arial" w:cs="Arial"/>
          <w:sz w:val="22"/>
          <w:szCs w:val="22"/>
        </w:rPr>
        <w:t xml:space="preserve"> эфиром остаток фильтруют через фильтровальный тигель и дают возможность жидкости стечь.</w:t>
      </w:r>
    </w:p>
    <w:p w14:paraId="13B1F1AC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Высушивают тигель и остаток, охлаждают и взвешивают их.</w:t>
      </w:r>
    </w:p>
    <w:p w14:paraId="61F804FE" w14:textId="01E0A67D" w:rsidR="008E0FC9" w:rsidRDefault="008E0FC9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198FA64D" w14:textId="10ED5DFC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b/>
          <w:bCs/>
        </w:rPr>
      </w:pPr>
      <w:r w:rsidRPr="00D678D3">
        <w:rPr>
          <w:rFonts w:ascii="Arial" w:hAnsi="Arial" w:cs="Arial"/>
          <w:b/>
          <w:bCs/>
        </w:rPr>
        <w:t xml:space="preserve">8 </w:t>
      </w:r>
      <w:r w:rsidRPr="00D678D3">
        <w:rPr>
          <w:rFonts w:ascii="Arial" w:hAnsi="Arial" w:cs="Arial"/>
          <w:b/>
          <w:bCs/>
        </w:rPr>
        <w:t xml:space="preserve">Расчет и оформление результатов </w:t>
      </w:r>
    </w:p>
    <w:p w14:paraId="36EB848E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</w:p>
    <w:p w14:paraId="0449185A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>Вычисляют результаты в соответствии с ISO 1833-1.</w:t>
      </w:r>
    </w:p>
    <w:p w14:paraId="0337E33B" w14:textId="77777777" w:rsidR="00D678D3" w:rsidRPr="00D678D3" w:rsidRDefault="00D678D3" w:rsidP="00D678D3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D678D3">
        <w:rPr>
          <w:rFonts w:ascii="Arial" w:hAnsi="Arial" w:cs="Arial"/>
          <w:sz w:val="22"/>
          <w:szCs w:val="22"/>
        </w:rPr>
        <w:t xml:space="preserve">Поправочный коэффициент изменения массы нерастворимого компонента в реактиве </w:t>
      </w:r>
      <w:r w:rsidRPr="00D678D3">
        <w:rPr>
          <w:rFonts w:ascii="Arial" w:hAnsi="Arial" w:cs="Arial"/>
          <w:i/>
          <w:iCs/>
          <w:sz w:val="22"/>
          <w:szCs w:val="22"/>
        </w:rPr>
        <w:t>d</w:t>
      </w:r>
      <w:r w:rsidRPr="00D678D3">
        <w:rPr>
          <w:rFonts w:ascii="Arial" w:hAnsi="Arial" w:cs="Arial"/>
          <w:sz w:val="22"/>
          <w:szCs w:val="22"/>
        </w:rPr>
        <w:t xml:space="preserve"> равен 1.</w:t>
      </w:r>
    </w:p>
    <w:p w14:paraId="225FA955" w14:textId="7F99FCA5" w:rsidR="00D678D3" w:rsidRDefault="00D678D3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17E4A7D" w14:textId="64376841" w:rsidR="00C2504C" w:rsidRPr="00C2504C" w:rsidRDefault="00C2504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  <w:r w:rsidRPr="00C2504C">
        <w:rPr>
          <w:rStyle w:val="FontStyle114"/>
          <w:rFonts w:ascii="Arial" w:hAnsi="Arial" w:cs="Arial"/>
          <w:color w:val="auto"/>
        </w:rPr>
        <w:t>9 Погрешность результатов измерений</w:t>
      </w:r>
    </w:p>
    <w:p w14:paraId="3CA76080" w14:textId="7C2DF500" w:rsidR="00C2504C" w:rsidRDefault="00C2504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5B6C6CF0" w14:textId="7CECD35A" w:rsidR="00C2504C" w:rsidRPr="00C2504C" w:rsidRDefault="00C2504C" w:rsidP="00C2504C">
      <w:pPr>
        <w:pStyle w:val="Style29"/>
        <w:ind w:firstLine="567"/>
        <w:jc w:val="both"/>
        <w:rPr>
          <w:rFonts w:ascii="Arial" w:hAnsi="Arial" w:cs="Arial"/>
          <w:sz w:val="22"/>
          <w:szCs w:val="22"/>
        </w:rPr>
      </w:pPr>
      <w:r w:rsidRPr="00C2504C">
        <w:rPr>
          <w:rFonts w:ascii="Arial" w:hAnsi="Arial" w:cs="Arial"/>
          <w:sz w:val="22"/>
          <w:szCs w:val="22"/>
        </w:rPr>
        <w:t>Для однородных смесей текстильных материалов доверительные интервалы результатов измерений, полученных этим методом, не превышают ±</w:t>
      </w:r>
      <w:r>
        <w:rPr>
          <w:rFonts w:ascii="Arial" w:hAnsi="Arial" w:cs="Arial"/>
          <w:sz w:val="22"/>
          <w:szCs w:val="22"/>
        </w:rPr>
        <w:t xml:space="preserve"> </w:t>
      </w:r>
      <w:r w:rsidRPr="00C2504C">
        <w:rPr>
          <w:rFonts w:ascii="Arial" w:hAnsi="Arial" w:cs="Arial"/>
          <w:sz w:val="22"/>
          <w:szCs w:val="22"/>
        </w:rPr>
        <w:t>1% при доверительной вероятности 95</w:t>
      </w:r>
      <w:r>
        <w:rPr>
          <w:rFonts w:ascii="Arial" w:hAnsi="Arial" w:cs="Arial"/>
          <w:sz w:val="22"/>
          <w:szCs w:val="22"/>
        </w:rPr>
        <w:t xml:space="preserve"> </w:t>
      </w:r>
      <w:r w:rsidRPr="00C2504C">
        <w:rPr>
          <w:rFonts w:ascii="Arial" w:hAnsi="Arial" w:cs="Arial"/>
          <w:sz w:val="22"/>
          <w:szCs w:val="22"/>
        </w:rPr>
        <w:t>%.</w:t>
      </w:r>
    </w:p>
    <w:p w14:paraId="0A1CED6D" w14:textId="77777777" w:rsidR="00C2504C" w:rsidRPr="00D678D3" w:rsidRDefault="00C2504C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65C4FD14" w14:textId="512DC480" w:rsidR="00D36ED5" w:rsidRDefault="00D36ED5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b w:val="0"/>
          <w:bCs w:val="0"/>
          <w:color w:val="auto"/>
          <w:sz w:val="22"/>
          <w:szCs w:val="22"/>
        </w:rPr>
      </w:pPr>
    </w:p>
    <w:p w14:paraId="72872B43" w14:textId="61494911" w:rsidR="00D36ED5" w:rsidRDefault="00D36ED5" w:rsidP="00D36ED5">
      <w:pPr>
        <w:pStyle w:val="Style29"/>
        <w:ind w:firstLine="567"/>
        <w:jc w:val="center"/>
        <w:rPr>
          <w:rFonts w:ascii="Arial" w:hAnsi="Arial" w:cs="Arial"/>
          <w:b/>
          <w:bCs/>
        </w:rPr>
      </w:pPr>
      <w:r w:rsidRPr="00D36ED5">
        <w:rPr>
          <w:rFonts w:ascii="Arial" w:hAnsi="Arial" w:cs="Arial"/>
          <w:b/>
          <w:bCs/>
        </w:rPr>
        <w:t>Библиография</w:t>
      </w:r>
    </w:p>
    <w:p w14:paraId="5384F248" w14:textId="77777777" w:rsidR="007A52C3" w:rsidRDefault="007A52C3" w:rsidP="00D36ED5">
      <w:pPr>
        <w:pStyle w:val="Style29"/>
        <w:ind w:firstLine="567"/>
        <w:jc w:val="center"/>
        <w:rPr>
          <w:rFonts w:ascii="Arial" w:hAnsi="Arial" w:cs="Arial"/>
          <w:b/>
          <w:bCs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322"/>
      </w:tblGrid>
      <w:tr w:rsidR="007A52C3" w14:paraId="3D2CDD89" w14:textId="77777777" w:rsidTr="00FA2902">
        <w:tc>
          <w:tcPr>
            <w:tcW w:w="675" w:type="dxa"/>
          </w:tcPr>
          <w:p w14:paraId="4D6049E3" w14:textId="5D283DDF" w:rsidR="007A52C3" w:rsidRDefault="007A52C3" w:rsidP="00D36ED5">
            <w:pPr>
              <w:pStyle w:val="Style29"/>
              <w:jc w:val="center"/>
              <w:rPr>
                <w:rFonts w:ascii="Arial" w:hAnsi="Arial" w:cs="Arial"/>
                <w:b/>
                <w:bCs/>
              </w:rPr>
            </w:pPr>
            <w:r w:rsidRPr="00D36ED5">
              <w:rPr>
                <w:rFonts w:ascii="Arial" w:hAnsi="Arial" w:cs="Arial"/>
                <w:sz w:val="22"/>
                <w:szCs w:val="22"/>
              </w:rPr>
              <w:t>[1]</w:t>
            </w:r>
          </w:p>
        </w:tc>
        <w:tc>
          <w:tcPr>
            <w:tcW w:w="9322" w:type="dxa"/>
          </w:tcPr>
          <w:p w14:paraId="01FF60AF" w14:textId="237BC3E2" w:rsidR="007A52C3" w:rsidRPr="00FA2902" w:rsidRDefault="00FA2902" w:rsidP="004E1C83">
            <w:pPr>
              <w:pStyle w:val="Style29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2902">
              <w:rPr>
                <w:rFonts w:ascii="Arial" w:hAnsi="Arial" w:cs="Arial"/>
                <w:sz w:val="22"/>
                <w:szCs w:val="22"/>
                <w:lang w:val="de-DE"/>
              </w:rPr>
              <w:t>Melliand</w:t>
            </w:r>
            <w:proofErr w:type="spellEnd"/>
            <w:r w:rsidRPr="00FA2902">
              <w:rPr>
                <w:rFonts w:ascii="Arial" w:hAnsi="Arial" w:cs="Arial"/>
                <w:sz w:val="22"/>
                <w:szCs w:val="22"/>
              </w:rPr>
              <w:t>-</w:t>
            </w:r>
            <w:r w:rsidRPr="00FA2902">
              <w:rPr>
                <w:rFonts w:ascii="Arial" w:hAnsi="Arial" w:cs="Arial"/>
                <w:sz w:val="22"/>
                <w:szCs w:val="22"/>
                <w:lang w:val="de-DE"/>
              </w:rPr>
              <w:t>Textilberichte</w:t>
            </w:r>
            <w:r w:rsidRPr="00FA2902">
              <w:rPr>
                <w:rFonts w:ascii="Arial" w:hAnsi="Arial" w:cs="Arial"/>
                <w:sz w:val="22"/>
                <w:szCs w:val="22"/>
              </w:rPr>
              <w:t>: Европейский текстильный журнал (1975), стр. 643-645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876F47F" w14:textId="12D84DEF" w:rsidR="00D367A6" w:rsidRDefault="00D367A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0F328DA3" w14:textId="21706874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7063F37E" w14:textId="4581224F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060DFC28" w14:textId="618F3AA2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EC94A38" w14:textId="1B31195E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5A6E884" w14:textId="2F32E0BA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DE41211" w14:textId="4195EF7E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30117C08" w14:textId="29D00EC8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2DD3DA43" w14:textId="3368FA62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D5A445C" w14:textId="6AFD778D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18E05F46" w14:textId="72B3CE6D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77032F2B" w14:textId="50358353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2FFBE6FD" w14:textId="6DD93799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136D18F" w14:textId="6F1220DB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25835D75" w14:textId="3BA51A8F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7F8BD9C" w14:textId="2C8EE576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0105A6E7" w14:textId="50E0A6E3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56F2A6E" w14:textId="77777777" w:rsidR="00FA2902" w:rsidRDefault="00FA2902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3B6C500" w14:textId="4F29F449" w:rsidR="00D367A6" w:rsidRDefault="00D367A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178D6D3D" w14:textId="27A47309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ADDEABF" w14:textId="28E3A474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028B6CE" w14:textId="552D1F72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3F1C4B81" w14:textId="68059333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38ED001E" w14:textId="13E4FEFA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31678E9" w14:textId="1744D468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6955041" w14:textId="24C5D600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4AF9657" w14:textId="2479E6D2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7398D2B7" w14:textId="001D2FD3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7AC0637A" w14:textId="2ABCFFF4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2FB40E88" w14:textId="7DC6F9D6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56B9448" w14:textId="4D801C4F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6CAE827" w14:textId="7161E9B9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5450478E" w14:textId="70AD6196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4685AA5B" w14:textId="113987E1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71E758A" w14:textId="0BC6B0DA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07B6047" w14:textId="7CDDC49B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62CC70D5" w14:textId="77454639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37A3F17E" w14:textId="545F1C13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1A4308FA" w14:textId="77777777" w:rsidR="00CD1D46" w:rsidRDefault="00CD1D4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</w:rPr>
      </w:pPr>
    </w:p>
    <w:p w14:paraId="0F274771" w14:textId="4D618421" w:rsidR="00D367A6" w:rsidRDefault="00D367A6" w:rsidP="00D367A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</w:rPr>
      </w:pPr>
      <w:bookmarkStart w:id="1" w:name="_Hlk69571618"/>
      <w:r w:rsidRPr="00D367A6">
        <w:rPr>
          <w:rStyle w:val="FontStyle114"/>
          <w:rFonts w:ascii="Arial" w:hAnsi="Arial" w:cs="Arial"/>
          <w:b w:val="0"/>
          <w:bCs w:val="0"/>
          <w:color w:val="auto"/>
        </w:rPr>
        <w:t>_________________________________________________________________________</w:t>
      </w:r>
    </w:p>
    <w:p w14:paraId="3116BC7F" w14:textId="43A22F02" w:rsidR="00D367A6" w:rsidRPr="00D367A6" w:rsidRDefault="00D367A6" w:rsidP="00D367A6">
      <w:pPr>
        <w:pStyle w:val="Style29"/>
        <w:widowControl/>
        <w:jc w:val="both"/>
        <w:rPr>
          <w:rStyle w:val="FontStyle114"/>
          <w:rFonts w:ascii="Arial" w:hAnsi="Arial" w:cs="Arial"/>
          <w:color w:val="auto"/>
          <w:lang w:val="kk-KZ"/>
        </w:rPr>
      </w:pPr>
      <w:r w:rsidRPr="00D367A6">
        <w:rPr>
          <w:rStyle w:val="FontStyle114"/>
          <w:rFonts w:ascii="Arial" w:hAnsi="Arial" w:cs="Arial"/>
          <w:color w:val="auto"/>
        </w:rPr>
        <w:t xml:space="preserve">УДК </w:t>
      </w:r>
      <w:r w:rsidR="00CD1D46" w:rsidRPr="00CD1D46">
        <w:rPr>
          <w:rFonts w:ascii="Arial" w:hAnsi="Arial" w:cs="Arial"/>
          <w:b/>
          <w:bCs/>
        </w:rPr>
        <w:t xml:space="preserve">677.014.233:006.354 </w:t>
      </w:r>
      <w:r w:rsidRPr="00D367A6">
        <w:rPr>
          <w:rStyle w:val="FontStyle114"/>
          <w:rFonts w:ascii="Arial" w:hAnsi="Arial" w:cs="Arial"/>
          <w:color w:val="auto"/>
        </w:rPr>
        <w:t xml:space="preserve">                                   </w:t>
      </w:r>
      <w:r w:rsidR="00CD1D46">
        <w:rPr>
          <w:rStyle w:val="FontStyle114"/>
          <w:rFonts w:ascii="Arial" w:hAnsi="Arial" w:cs="Arial"/>
          <w:color w:val="auto"/>
        </w:rPr>
        <w:t xml:space="preserve">        </w:t>
      </w:r>
      <w:r w:rsidRPr="00D367A6">
        <w:rPr>
          <w:rStyle w:val="FontStyle114"/>
          <w:rFonts w:ascii="Arial" w:hAnsi="Arial" w:cs="Arial"/>
          <w:color w:val="auto"/>
        </w:rPr>
        <w:t xml:space="preserve">МКС </w:t>
      </w:r>
      <w:r w:rsidR="00CD1D46">
        <w:rPr>
          <w:rStyle w:val="FontStyle114"/>
          <w:rFonts w:ascii="Arial" w:hAnsi="Arial" w:cs="Arial"/>
          <w:color w:val="auto"/>
        </w:rPr>
        <w:t>59.060.01</w:t>
      </w:r>
      <w:r w:rsidRPr="00D367A6">
        <w:rPr>
          <w:rStyle w:val="FontStyle114"/>
          <w:rFonts w:ascii="Arial" w:hAnsi="Arial" w:cs="Arial"/>
          <w:color w:val="auto"/>
        </w:rPr>
        <w:t xml:space="preserve">                          </w:t>
      </w:r>
      <w:r w:rsidRPr="00D367A6">
        <w:rPr>
          <w:rStyle w:val="FontStyle114"/>
          <w:rFonts w:ascii="Arial" w:hAnsi="Arial" w:cs="Arial"/>
          <w:color w:val="auto"/>
          <w:lang w:val="en-US"/>
        </w:rPr>
        <w:t>IDT</w:t>
      </w:r>
    </w:p>
    <w:p w14:paraId="048482F7" w14:textId="3FF2372B" w:rsidR="00D367A6" w:rsidRPr="00D367A6" w:rsidRDefault="00D367A6" w:rsidP="00D367A6">
      <w:pPr>
        <w:pStyle w:val="Style29"/>
        <w:widowControl/>
        <w:jc w:val="both"/>
        <w:rPr>
          <w:rStyle w:val="FontStyle114"/>
          <w:rFonts w:ascii="Arial" w:hAnsi="Arial" w:cs="Arial"/>
          <w:color w:val="auto"/>
        </w:rPr>
      </w:pPr>
      <w:r w:rsidRPr="00D367A6">
        <w:rPr>
          <w:rStyle w:val="FontStyle114"/>
          <w:rFonts w:ascii="Arial" w:hAnsi="Arial" w:cs="Arial"/>
          <w:color w:val="auto"/>
        </w:rPr>
        <w:t xml:space="preserve">                                                                                               </w:t>
      </w:r>
    </w:p>
    <w:p w14:paraId="170BAC3D" w14:textId="01640347" w:rsidR="00D367A6" w:rsidRDefault="00D367A6" w:rsidP="00D367A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  <w:lang w:val="kk-KZ"/>
        </w:rPr>
      </w:pPr>
      <w:r w:rsidRPr="00D367A6">
        <w:rPr>
          <w:rStyle w:val="FontStyle114"/>
          <w:rFonts w:ascii="Arial" w:hAnsi="Arial" w:cs="Arial"/>
          <w:color w:val="auto"/>
        </w:rPr>
        <w:t>Ключевые слова:</w:t>
      </w:r>
      <w:r>
        <w:rPr>
          <w:rStyle w:val="FontStyle114"/>
          <w:rFonts w:ascii="Arial" w:hAnsi="Arial" w:cs="Arial"/>
          <w:b w:val="0"/>
          <w:bCs w:val="0"/>
          <w:color w:val="auto"/>
        </w:rPr>
        <w:t xml:space="preserve"> </w:t>
      </w:r>
      <w:r w:rsidR="00CD1D46" w:rsidRPr="00CD1D46">
        <w:rPr>
          <w:rFonts w:ascii="Arial" w:hAnsi="Arial" w:cs="Arial"/>
        </w:rPr>
        <w:t xml:space="preserve">текстильные материалы, количественный химический анализ, полипропиленовые волокна, смесь, ксилол, </w:t>
      </w:r>
      <w:proofErr w:type="spellStart"/>
      <w:r w:rsidR="00CD1D46" w:rsidRPr="00CD1D46">
        <w:rPr>
          <w:rFonts w:ascii="Arial" w:hAnsi="Arial" w:cs="Arial"/>
        </w:rPr>
        <w:t>петролейный</w:t>
      </w:r>
      <w:proofErr w:type="spellEnd"/>
      <w:r w:rsidR="00CD1D46" w:rsidRPr="00CD1D46">
        <w:rPr>
          <w:rFonts w:ascii="Arial" w:hAnsi="Arial" w:cs="Arial"/>
        </w:rPr>
        <w:t xml:space="preserve"> эфир, принцип, метод, результат</w:t>
      </w:r>
    </w:p>
    <w:p w14:paraId="70A2EA50" w14:textId="60687499" w:rsidR="00D367A6" w:rsidRDefault="008D4F5E" w:rsidP="00D367A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  <w:lang w:val="kk-KZ"/>
        </w:rPr>
      </w:pPr>
      <w:r>
        <w:rPr>
          <w:rFonts w:ascii="Arial" w:hAnsi="Arial" w:cs="Arial"/>
          <w:noProof/>
          <w:lang w:val="kk-K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E0A25" wp14:editId="234C61EA">
                <wp:simplePos x="0" y="0"/>
                <wp:positionH relativeFrom="column">
                  <wp:posOffset>6043175</wp:posOffset>
                </wp:positionH>
                <wp:positionV relativeFrom="paragraph">
                  <wp:posOffset>288101</wp:posOffset>
                </wp:positionV>
                <wp:extent cx="263182" cy="354227"/>
                <wp:effectExtent l="0" t="0" r="3810" b="825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182" cy="3542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C2E328" w14:textId="3102FC75" w:rsidR="008D4F5E" w:rsidRPr="008D4F5E" w:rsidRDefault="008D4F5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D4F5E">
                              <w:rPr>
                                <w:rFonts w:ascii="Arial" w:hAnsi="Arial" w:cs="Arial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E0A2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75.85pt;margin-top:22.7pt;width:20.7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" fillcolor="white [3201]" stroked="f" strokeweight=".5pt">
                <v:textbox>
                  <w:txbxContent>
                    <w:p w14:paraId="5CC2E328" w14:textId="3102FC75" w:rsidR="008D4F5E" w:rsidRPr="008D4F5E" w:rsidRDefault="008D4F5E">
                      <w:pPr>
                        <w:rPr>
                          <w:rFonts w:ascii="Arial" w:hAnsi="Arial" w:cs="Arial"/>
                        </w:rPr>
                      </w:pPr>
                      <w:r w:rsidRPr="008D4F5E">
                        <w:rPr>
                          <w:rFonts w:ascii="Arial" w:hAnsi="Arial" w:cs="Aria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367A6">
        <w:rPr>
          <w:rStyle w:val="FontStyle114"/>
          <w:rFonts w:ascii="Arial" w:hAnsi="Arial" w:cs="Arial"/>
          <w:b w:val="0"/>
          <w:bCs w:val="0"/>
          <w:color w:val="auto"/>
          <w:lang w:val="kk-KZ"/>
        </w:rPr>
        <w:t>_________________________________________________________________________</w:t>
      </w:r>
    </w:p>
    <w:bookmarkEnd w:id="1"/>
    <w:p w14:paraId="44DAF8E1" w14:textId="77777777" w:rsidR="00CD1D46" w:rsidRDefault="00CD1D46" w:rsidP="00CD1D4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</w:rPr>
      </w:pPr>
      <w:r w:rsidRPr="00D367A6">
        <w:rPr>
          <w:rStyle w:val="FontStyle114"/>
          <w:rFonts w:ascii="Arial" w:hAnsi="Arial" w:cs="Arial"/>
          <w:b w:val="0"/>
          <w:bCs w:val="0"/>
          <w:color w:val="auto"/>
        </w:rPr>
        <w:lastRenderedPageBreak/>
        <w:t>_________________________________________________________________________</w:t>
      </w:r>
    </w:p>
    <w:p w14:paraId="1F8AACA7" w14:textId="77777777" w:rsidR="00CD1D46" w:rsidRPr="00D367A6" w:rsidRDefault="00CD1D46" w:rsidP="00CD1D46">
      <w:pPr>
        <w:pStyle w:val="Style29"/>
        <w:widowControl/>
        <w:jc w:val="both"/>
        <w:rPr>
          <w:rStyle w:val="FontStyle114"/>
          <w:rFonts w:ascii="Arial" w:hAnsi="Arial" w:cs="Arial"/>
          <w:color w:val="auto"/>
          <w:lang w:val="kk-KZ"/>
        </w:rPr>
      </w:pPr>
      <w:r w:rsidRPr="00D367A6">
        <w:rPr>
          <w:rStyle w:val="FontStyle114"/>
          <w:rFonts w:ascii="Arial" w:hAnsi="Arial" w:cs="Arial"/>
          <w:color w:val="auto"/>
        </w:rPr>
        <w:t xml:space="preserve">УДК </w:t>
      </w:r>
      <w:r w:rsidRPr="00CD1D46">
        <w:rPr>
          <w:rFonts w:ascii="Arial" w:hAnsi="Arial" w:cs="Arial"/>
          <w:b/>
          <w:bCs/>
        </w:rPr>
        <w:t xml:space="preserve">677.014.233:006.354 </w:t>
      </w:r>
      <w:r w:rsidRPr="00D367A6">
        <w:rPr>
          <w:rStyle w:val="FontStyle114"/>
          <w:rFonts w:ascii="Arial" w:hAnsi="Arial" w:cs="Arial"/>
          <w:color w:val="auto"/>
        </w:rPr>
        <w:t xml:space="preserve">                                   </w:t>
      </w:r>
      <w:r>
        <w:rPr>
          <w:rStyle w:val="FontStyle114"/>
          <w:rFonts w:ascii="Arial" w:hAnsi="Arial" w:cs="Arial"/>
          <w:color w:val="auto"/>
        </w:rPr>
        <w:t xml:space="preserve">        </w:t>
      </w:r>
      <w:r w:rsidRPr="00D367A6">
        <w:rPr>
          <w:rStyle w:val="FontStyle114"/>
          <w:rFonts w:ascii="Arial" w:hAnsi="Arial" w:cs="Arial"/>
          <w:color w:val="auto"/>
        </w:rPr>
        <w:t xml:space="preserve">МКС </w:t>
      </w:r>
      <w:r>
        <w:rPr>
          <w:rStyle w:val="FontStyle114"/>
          <w:rFonts w:ascii="Arial" w:hAnsi="Arial" w:cs="Arial"/>
          <w:color w:val="auto"/>
        </w:rPr>
        <w:t>59.060.01</w:t>
      </w:r>
      <w:r w:rsidRPr="00D367A6">
        <w:rPr>
          <w:rStyle w:val="FontStyle114"/>
          <w:rFonts w:ascii="Arial" w:hAnsi="Arial" w:cs="Arial"/>
          <w:color w:val="auto"/>
        </w:rPr>
        <w:t xml:space="preserve">                          </w:t>
      </w:r>
      <w:r w:rsidRPr="00D367A6">
        <w:rPr>
          <w:rStyle w:val="FontStyle114"/>
          <w:rFonts w:ascii="Arial" w:hAnsi="Arial" w:cs="Arial"/>
          <w:color w:val="auto"/>
          <w:lang w:val="en-US"/>
        </w:rPr>
        <w:t>IDT</w:t>
      </w:r>
    </w:p>
    <w:p w14:paraId="260E3F23" w14:textId="77777777" w:rsidR="00CD1D46" w:rsidRPr="00D367A6" w:rsidRDefault="00CD1D46" w:rsidP="00CD1D46">
      <w:pPr>
        <w:pStyle w:val="Style29"/>
        <w:widowControl/>
        <w:jc w:val="both"/>
        <w:rPr>
          <w:rStyle w:val="FontStyle114"/>
          <w:rFonts w:ascii="Arial" w:hAnsi="Arial" w:cs="Arial"/>
          <w:color w:val="auto"/>
        </w:rPr>
      </w:pPr>
      <w:r w:rsidRPr="00D367A6">
        <w:rPr>
          <w:rStyle w:val="FontStyle114"/>
          <w:rFonts w:ascii="Arial" w:hAnsi="Arial" w:cs="Arial"/>
          <w:color w:val="auto"/>
        </w:rPr>
        <w:t xml:space="preserve">                                                                                               </w:t>
      </w:r>
    </w:p>
    <w:p w14:paraId="0B98EB99" w14:textId="77777777" w:rsidR="00CD1D46" w:rsidRDefault="00CD1D46" w:rsidP="00CD1D4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  <w:lang w:val="kk-KZ"/>
        </w:rPr>
      </w:pPr>
      <w:r w:rsidRPr="00D367A6">
        <w:rPr>
          <w:rStyle w:val="FontStyle114"/>
          <w:rFonts w:ascii="Arial" w:hAnsi="Arial" w:cs="Arial"/>
          <w:color w:val="auto"/>
        </w:rPr>
        <w:t>Ключевые слова:</w:t>
      </w:r>
      <w:r>
        <w:rPr>
          <w:rStyle w:val="FontStyle114"/>
          <w:rFonts w:ascii="Arial" w:hAnsi="Arial" w:cs="Arial"/>
          <w:b w:val="0"/>
          <w:bCs w:val="0"/>
          <w:color w:val="auto"/>
        </w:rPr>
        <w:t xml:space="preserve"> </w:t>
      </w:r>
      <w:r w:rsidRPr="00CD1D46">
        <w:rPr>
          <w:rFonts w:ascii="Arial" w:hAnsi="Arial" w:cs="Arial"/>
        </w:rPr>
        <w:t xml:space="preserve">текстильные материалы, количественный химический анализ, полипропиленовые волокна, смесь, ксилол, </w:t>
      </w:r>
      <w:proofErr w:type="spellStart"/>
      <w:r w:rsidRPr="00CD1D46">
        <w:rPr>
          <w:rFonts w:ascii="Arial" w:hAnsi="Arial" w:cs="Arial"/>
        </w:rPr>
        <w:t>петролейный</w:t>
      </w:r>
      <w:proofErr w:type="spellEnd"/>
      <w:r w:rsidRPr="00CD1D46">
        <w:rPr>
          <w:rFonts w:ascii="Arial" w:hAnsi="Arial" w:cs="Arial"/>
        </w:rPr>
        <w:t xml:space="preserve"> эфир, принцип, метод, результат</w:t>
      </w:r>
    </w:p>
    <w:p w14:paraId="049303CF" w14:textId="77777777" w:rsidR="00CD1D46" w:rsidRDefault="00CD1D46" w:rsidP="00CD1D46">
      <w:pPr>
        <w:pStyle w:val="Style29"/>
        <w:widowControl/>
        <w:jc w:val="both"/>
        <w:rPr>
          <w:rStyle w:val="FontStyle114"/>
          <w:rFonts w:ascii="Arial" w:hAnsi="Arial" w:cs="Arial"/>
          <w:b w:val="0"/>
          <w:bCs w:val="0"/>
          <w:color w:val="auto"/>
          <w:lang w:val="kk-KZ"/>
        </w:rPr>
      </w:pPr>
      <w:r>
        <w:rPr>
          <w:rStyle w:val="FontStyle114"/>
          <w:rFonts w:ascii="Arial" w:hAnsi="Arial" w:cs="Arial"/>
          <w:b w:val="0"/>
          <w:bCs w:val="0"/>
          <w:color w:val="auto"/>
          <w:lang w:val="kk-KZ"/>
        </w:rPr>
        <w:t>_________________________________________________________________________</w:t>
      </w:r>
    </w:p>
    <w:p w14:paraId="623916FD" w14:textId="77777777" w:rsidR="00D367A6" w:rsidRPr="008D4F5E" w:rsidRDefault="00D367A6" w:rsidP="00BE5B70">
      <w:pPr>
        <w:pStyle w:val="Style29"/>
        <w:widowControl/>
        <w:ind w:firstLine="567"/>
        <w:jc w:val="both"/>
        <w:rPr>
          <w:rStyle w:val="FontStyle114"/>
          <w:rFonts w:ascii="Arial" w:hAnsi="Arial" w:cs="Arial"/>
          <w:color w:val="auto"/>
          <w:lang w:val="en-US"/>
        </w:rPr>
      </w:pPr>
    </w:p>
    <w:p w14:paraId="4AF241AC" w14:textId="77777777" w:rsidR="005A0911" w:rsidRPr="003B70E6" w:rsidRDefault="005A0911" w:rsidP="00BE5B70">
      <w:pPr>
        <w:pStyle w:val="ab"/>
        <w:tabs>
          <w:tab w:val="left" w:pos="6440"/>
        </w:tabs>
        <w:ind w:firstLine="567"/>
        <w:rPr>
          <w:rFonts w:ascii="Arial" w:hAnsi="Arial" w:cs="Arial"/>
          <w:b/>
          <w:sz w:val="22"/>
          <w:szCs w:val="22"/>
        </w:rPr>
      </w:pPr>
      <w:r w:rsidRPr="003B70E6">
        <w:rPr>
          <w:rFonts w:ascii="Arial" w:hAnsi="Arial" w:cs="Arial"/>
          <w:b/>
          <w:sz w:val="22"/>
          <w:szCs w:val="22"/>
        </w:rPr>
        <w:t>Разработчик:</w:t>
      </w:r>
    </w:p>
    <w:p w14:paraId="4ACE4617" w14:textId="1F789C23" w:rsidR="005A0911" w:rsidRPr="003B70E6" w:rsidRDefault="005A0911" w:rsidP="00BE5B70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3B70E6">
        <w:rPr>
          <w:rFonts w:ascii="Arial" w:hAnsi="Arial" w:cs="Arial"/>
          <w:b/>
          <w:sz w:val="22"/>
          <w:szCs w:val="22"/>
        </w:rPr>
        <w:t>РГП на ПХВ</w:t>
      </w:r>
      <w:r w:rsidRPr="003B70E6">
        <w:rPr>
          <w:rFonts w:ascii="Arial" w:hAnsi="Arial" w:cs="Arial"/>
          <w:b/>
          <w:sz w:val="22"/>
          <w:szCs w:val="22"/>
          <w:lang w:val="kk-KZ"/>
        </w:rPr>
        <w:t xml:space="preserve"> </w:t>
      </w:r>
      <w:r w:rsidRPr="003B70E6">
        <w:rPr>
          <w:rFonts w:ascii="Arial" w:hAnsi="Arial" w:cs="Arial"/>
          <w:b/>
          <w:sz w:val="22"/>
          <w:szCs w:val="22"/>
        </w:rPr>
        <w:t xml:space="preserve">«Казахстанский институт стандартизации и </w:t>
      </w:r>
      <w:r w:rsidR="00AD086B">
        <w:rPr>
          <w:rFonts w:ascii="Arial" w:hAnsi="Arial" w:cs="Arial"/>
          <w:b/>
          <w:sz w:val="22"/>
          <w:szCs w:val="22"/>
        </w:rPr>
        <w:t>метрологии</w:t>
      </w:r>
      <w:r w:rsidRPr="003B70E6">
        <w:rPr>
          <w:rFonts w:ascii="Arial" w:hAnsi="Arial" w:cs="Arial"/>
          <w:b/>
          <w:sz w:val="22"/>
          <w:szCs w:val="22"/>
        </w:rPr>
        <w:t xml:space="preserve">» Комитета технического регулирования и метрологии Министерства торговли и интеграции </w:t>
      </w:r>
      <w:r w:rsidRPr="003B70E6">
        <w:rPr>
          <w:rFonts w:ascii="Arial" w:hAnsi="Arial" w:cs="Arial"/>
          <w:b/>
          <w:spacing w:val="2"/>
          <w:sz w:val="22"/>
          <w:szCs w:val="22"/>
        </w:rPr>
        <w:t>Республики Казахстан</w:t>
      </w:r>
      <w:r w:rsidRPr="003B70E6">
        <w:rPr>
          <w:rFonts w:ascii="Arial" w:hAnsi="Arial" w:cs="Arial"/>
          <w:b/>
          <w:sz w:val="22"/>
          <w:szCs w:val="22"/>
        </w:rPr>
        <w:t xml:space="preserve"> </w:t>
      </w:r>
    </w:p>
    <w:p w14:paraId="6663BBB1" w14:textId="77777777" w:rsidR="005A0911" w:rsidRPr="003B70E6" w:rsidRDefault="005A0911" w:rsidP="00BE5B70">
      <w:pPr>
        <w:ind w:firstLine="567"/>
        <w:rPr>
          <w:rFonts w:ascii="Arial" w:hAnsi="Arial" w:cs="Arial"/>
          <w:sz w:val="22"/>
          <w:szCs w:val="22"/>
        </w:rPr>
      </w:pPr>
    </w:p>
    <w:p w14:paraId="1B245F41" w14:textId="77777777" w:rsidR="005A0911" w:rsidRPr="003B70E6" w:rsidRDefault="005A0911" w:rsidP="00BE5B70">
      <w:pPr>
        <w:ind w:firstLine="567"/>
        <w:rPr>
          <w:rFonts w:ascii="Arial" w:hAnsi="Arial" w:cs="Arial"/>
          <w:sz w:val="22"/>
          <w:szCs w:val="22"/>
        </w:rPr>
      </w:pPr>
    </w:p>
    <w:p w14:paraId="5D66EDF2" w14:textId="77777777" w:rsidR="005A0911" w:rsidRPr="00F23944" w:rsidRDefault="005A0911" w:rsidP="00BE5B70">
      <w:pPr>
        <w:ind w:firstLine="567"/>
        <w:rPr>
          <w:rFonts w:ascii="Arial" w:hAnsi="Arial" w:cs="Arial"/>
          <w:b/>
          <w:sz w:val="22"/>
          <w:szCs w:val="22"/>
          <w:highlight w:val="yellow"/>
        </w:rPr>
      </w:pPr>
      <w:r w:rsidRPr="00F23944">
        <w:rPr>
          <w:rFonts w:ascii="Arial" w:hAnsi="Arial" w:cs="Arial"/>
          <w:b/>
          <w:sz w:val="22"/>
          <w:szCs w:val="22"/>
          <w:highlight w:val="yellow"/>
        </w:rPr>
        <w:t>Заместитель Генерального директора</w:t>
      </w:r>
    </w:p>
    <w:p w14:paraId="50C332A2" w14:textId="77777777" w:rsidR="005A0911" w:rsidRPr="00F23944" w:rsidRDefault="005A0911" w:rsidP="00BE5B70">
      <w:pPr>
        <w:ind w:firstLine="567"/>
        <w:rPr>
          <w:rFonts w:ascii="Arial" w:hAnsi="Arial" w:cs="Arial"/>
          <w:b/>
          <w:sz w:val="22"/>
          <w:szCs w:val="22"/>
          <w:highlight w:val="yellow"/>
        </w:rPr>
      </w:pPr>
      <w:r w:rsidRPr="00F23944">
        <w:rPr>
          <w:rFonts w:ascii="Arial" w:hAnsi="Arial" w:cs="Arial"/>
          <w:b/>
          <w:sz w:val="22"/>
          <w:szCs w:val="22"/>
          <w:highlight w:val="yellow"/>
        </w:rPr>
        <w:t xml:space="preserve">РГП на ПХВ «Казахстанский институт </w:t>
      </w:r>
    </w:p>
    <w:p w14:paraId="6B7A42E5" w14:textId="1BA03F07" w:rsidR="005A0911" w:rsidRPr="00F23944" w:rsidRDefault="005A0911" w:rsidP="00BE5B70">
      <w:pPr>
        <w:ind w:firstLine="567"/>
        <w:rPr>
          <w:rFonts w:ascii="Arial" w:hAnsi="Arial" w:cs="Arial"/>
          <w:sz w:val="22"/>
          <w:szCs w:val="22"/>
          <w:highlight w:val="yellow"/>
          <w:lang w:val="kk-KZ"/>
        </w:rPr>
      </w:pPr>
      <w:r w:rsidRPr="00F23944">
        <w:rPr>
          <w:rFonts w:ascii="Arial" w:hAnsi="Arial" w:cs="Arial"/>
          <w:b/>
          <w:sz w:val="22"/>
          <w:szCs w:val="22"/>
          <w:highlight w:val="yellow"/>
          <w:lang w:val="en-US"/>
        </w:rPr>
        <w:t>c</w:t>
      </w:r>
      <w:proofErr w:type="spellStart"/>
      <w:r w:rsidRPr="00F23944">
        <w:rPr>
          <w:rFonts w:ascii="Arial" w:hAnsi="Arial" w:cs="Arial"/>
          <w:b/>
          <w:sz w:val="22"/>
          <w:szCs w:val="22"/>
          <w:highlight w:val="yellow"/>
        </w:rPr>
        <w:t>тандартизации</w:t>
      </w:r>
      <w:proofErr w:type="spellEnd"/>
      <w:r w:rsidRPr="00F23944">
        <w:rPr>
          <w:rFonts w:ascii="Arial" w:hAnsi="Arial" w:cs="Arial"/>
          <w:b/>
          <w:sz w:val="22"/>
          <w:szCs w:val="22"/>
          <w:highlight w:val="yellow"/>
        </w:rPr>
        <w:t xml:space="preserve"> и </w:t>
      </w:r>
      <w:r w:rsidR="0014777A">
        <w:rPr>
          <w:rFonts w:ascii="Arial" w:hAnsi="Arial" w:cs="Arial"/>
          <w:b/>
          <w:sz w:val="22"/>
          <w:szCs w:val="22"/>
          <w:highlight w:val="yellow"/>
        </w:rPr>
        <w:t>метрологии</w:t>
      </w:r>
      <w:r w:rsidRPr="00F23944">
        <w:rPr>
          <w:rFonts w:ascii="Arial" w:hAnsi="Arial" w:cs="Arial"/>
          <w:b/>
          <w:sz w:val="22"/>
          <w:szCs w:val="22"/>
          <w:highlight w:val="yellow"/>
        </w:rPr>
        <w:t>»</w:t>
      </w:r>
      <w:r w:rsidRPr="00F23944">
        <w:rPr>
          <w:rFonts w:ascii="Arial" w:hAnsi="Arial" w:cs="Arial"/>
          <w:sz w:val="22"/>
          <w:szCs w:val="22"/>
          <w:highlight w:val="yellow"/>
        </w:rPr>
        <w:t xml:space="preserve">                           </w:t>
      </w:r>
      <w:r w:rsidRPr="00F23944">
        <w:rPr>
          <w:rFonts w:ascii="Arial" w:hAnsi="Arial" w:cs="Arial"/>
          <w:sz w:val="22"/>
          <w:szCs w:val="22"/>
          <w:highlight w:val="yellow"/>
          <w:lang w:val="kk-KZ"/>
        </w:rPr>
        <w:t xml:space="preserve">                      </w:t>
      </w:r>
      <w:r w:rsidR="0014777A">
        <w:rPr>
          <w:rFonts w:ascii="Arial" w:hAnsi="Arial" w:cs="Arial"/>
          <w:b/>
          <w:sz w:val="22"/>
          <w:szCs w:val="22"/>
          <w:highlight w:val="yellow"/>
          <w:lang w:val="kk-KZ"/>
        </w:rPr>
        <w:t>С.Ю. Радаев</w:t>
      </w:r>
    </w:p>
    <w:p w14:paraId="4C65476C" w14:textId="77777777" w:rsidR="005A0911" w:rsidRPr="00F23944" w:rsidRDefault="005A0911" w:rsidP="00BE5B70">
      <w:pPr>
        <w:ind w:firstLine="567"/>
        <w:rPr>
          <w:rFonts w:ascii="Arial" w:hAnsi="Arial" w:cs="Arial"/>
          <w:sz w:val="22"/>
          <w:szCs w:val="22"/>
          <w:highlight w:val="yellow"/>
        </w:rPr>
      </w:pPr>
    </w:p>
    <w:p w14:paraId="6471DA5E" w14:textId="77777777" w:rsidR="005A0911" w:rsidRPr="00F23944" w:rsidRDefault="005A0911" w:rsidP="00BE5B70">
      <w:pPr>
        <w:ind w:firstLine="567"/>
        <w:rPr>
          <w:rFonts w:ascii="Arial" w:hAnsi="Arial" w:cs="Arial"/>
          <w:sz w:val="22"/>
          <w:szCs w:val="22"/>
          <w:highlight w:val="yellow"/>
        </w:rPr>
      </w:pPr>
    </w:p>
    <w:p w14:paraId="7ED323B5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  <w:r w:rsidRPr="00F23944">
        <w:rPr>
          <w:rFonts w:ascii="Arial" w:eastAsia="SimSun" w:hAnsi="Arial" w:cs="Arial"/>
          <w:b/>
          <w:sz w:val="22"/>
          <w:szCs w:val="22"/>
          <w:highlight w:val="yellow"/>
          <w:lang w:val="kk-KZ"/>
        </w:rPr>
        <w:t>Н</w:t>
      </w:r>
      <w:proofErr w:type="spellStart"/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>ачальник</w:t>
      </w:r>
      <w:proofErr w:type="spellEnd"/>
      <w:r w:rsidRPr="00F23944">
        <w:rPr>
          <w:rFonts w:ascii="Arial" w:eastAsia="SimSun" w:hAnsi="Arial" w:cs="Arial"/>
          <w:b/>
          <w:sz w:val="22"/>
          <w:szCs w:val="22"/>
          <w:highlight w:val="yellow"/>
          <w:lang w:val="kk-KZ"/>
        </w:rPr>
        <w:t xml:space="preserve"> Центра Стандартизации                  </w:t>
      </w:r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 xml:space="preserve">                А. </w:t>
      </w:r>
      <w:proofErr w:type="spellStart"/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>Кудайбергенова</w:t>
      </w:r>
      <w:proofErr w:type="spellEnd"/>
    </w:p>
    <w:p w14:paraId="050DD59D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</w:p>
    <w:p w14:paraId="7EC88913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>Руководитель рабочей группы                                                     Е. Кулешова</w:t>
      </w:r>
    </w:p>
    <w:p w14:paraId="6E3FA213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</w:p>
    <w:p w14:paraId="1A399CA1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>Заместитель руководителя</w:t>
      </w:r>
    </w:p>
    <w:p w14:paraId="2F3A8B5B" w14:textId="77777777" w:rsidR="005A0911" w:rsidRPr="00F23944" w:rsidRDefault="005A0911" w:rsidP="00BE5B70">
      <w:pPr>
        <w:ind w:firstLine="567"/>
        <w:outlineLvl w:val="0"/>
        <w:rPr>
          <w:rFonts w:ascii="Arial" w:eastAsia="SimSun" w:hAnsi="Arial" w:cs="Arial"/>
          <w:b/>
          <w:sz w:val="22"/>
          <w:szCs w:val="22"/>
          <w:highlight w:val="yellow"/>
        </w:rPr>
      </w:pPr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 xml:space="preserve">Рабочей группы                                                                        С. </w:t>
      </w:r>
      <w:proofErr w:type="spellStart"/>
      <w:r w:rsidRPr="00F23944">
        <w:rPr>
          <w:rFonts w:ascii="Arial" w:eastAsia="SimSun" w:hAnsi="Arial" w:cs="Arial"/>
          <w:b/>
          <w:sz w:val="22"/>
          <w:szCs w:val="22"/>
          <w:highlight w:val="yellow"/>
        </w:rPr>
        <w:t>Кайликперова</w:t>
      </w:r>
      <w:proofErr w:type="spellEnd"/>
    </w:p>
    <w:p w14:paraId="7400E4BE" w14:textId="77777777" w:rsidR="00C02DD2" w:rsidRPr="00F23944" w:rsidRDefault="00C02DD2" w:rsidP="00BE5B70">
      <w:pPr>
        <w:tabs>
          <w:tab w:val="left" w:pos="5800"/>
        </w:tabs>
        <w:rPr>
          <w:rFonts w:ascii="Arial" w:hAnsi="Arial" w:cs="Arial"/>
          <w:highlight w:val="yellow"/>
        </w:rPr>
      </w:pPr>
    </w:p>
    <w:p w14:paraId="61544030" w14:textId="77777777" w:rsidR="00C02DD2" w:rsidRPr="00F23944" w:rsidRDefault="00E02F0C" w:rsidP="00BE5B70">
      <w:pPr>
        <w:tabs>
          <w:tab w:val="left" w:pos="5800"/>
        </w:tabs>
        <w:ind w:firstLine="567"/>
        <w:rPr>
          <w:rFonts w:ascii="Arial" w:hAnsi="Arial" w:cs="Arial"/>
          <w:b/>
          <w:sz w:val="22"/>
          <w:szCs w:val="22"/>
          <w:highlight w:val="yellow"/>
        </w:rPr>
      </w:pPr>
      <w:r w:rsidRPr="00F23944">
        <w:rPr>
          <w:rFonts w:ascii="Arial" w:hAnsi="Arial" w:cs="Arial"/>
          <w:b/>
          <w:sz w:val="22"/>
          <w:szCs w:val="22"/>
          <w:highlight w:val="yellow"/>
        </w:rPr>
        <w:t>Главный специалист</w:t>
      </w:r>
    </w:p>
    <w:p w14:paraId="782F5251" w14:textId="540FBD1C" w:rsidR="00E02F0C" w:rsidRPr="00F23944" w:rsidRDefault="00E02F0C" w:rsidP="00BE5B70">
      <w:pPr>
        <w:tabs>
          <w:tab w:val="left" w:pos="5800"/>
        </w:tabs>
        <w:ind w:firstLine="567"/>
        <w:rPr>
          <w:rFonts w:ascii="Arial" w:hAnsi="Arial" w:cs="Arial"/>
          <w:b/>
          <w:sz w:val="22"/>
          <w:szCs w:val="22"/>
          <w:highlight w:val="yellow"/>
        </w:rPr>
      </w:pPr>
      <w:r w:rsidRPr="00F23944">
        <w:rPr>
          <w:rFonts w:ascii="Arial" w:hAnsi="Arial" w:cs="Arial"/>
          <w:b/>
          <w:sz w:val="22"/>
          <w:szCs w:val="22"/>
          <w:highlight w:val="yellow"/>
        </w:rPr>
        <w:t xml:space="preserve">Филиала по </w:t>
      </w:r>
      <w:proofErr w:type="spellStart"/>
      <w:r w:rsidR="00AD086B">
        <w:rPr>
          <w:rFonts w:ascii="Arial" w:hAnsi="Arial" w:cs="Arial"/>
          <w:b/>
          <w:sz w:val="22"/>
          <w:szCs w:val="22"/>
          <w:highlight w:val="yellow"/>
        </w:rPr>
        <w:t>г.Шымкент</w:t>
      </w:r>
      <w:proofErr w:type="spellEnd"/>
      <w:r w:rsidR="00AD086B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F23944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4A75E84F" w14:textId="10EF4CA1" w:rsidR="00371DE0" w:rsidRPr="003B70E6" w:rsidRDefault="008D4F5E" w:rsidP="00E02F0C">
      <w:pPr>
        <w:tabs>
          <w:tab w:val="left" w:pos="5800"/>
        </w:tabs>
        <w:ind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B78A8" wp14:editId="435760DA">
                <wp:simplePos x="0" y="0"/>
                <wp:positionH relativeFrom="column">
                  <wp:posOffset>-168155</wp:posOffset>
                </wp:positionH>
                <wp:positionV relativeFrom="paragraph">
                  <wp:posOffset>4167419</wp:posOffset>
                </wp:positionV>
                <wp:extent cx="510746" cy="354227"/>
                <wp:effectExtent l="0" t="0" r="3810" b="825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746" cy="3542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98BAF3" w14:textId="7997F0BF" w:rsidR="008D4F5E" w:rsidRPr="008D4F5E" w:rsidRDefault="008D4F5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D4F5E">
                              <w:rPr>
                                <w:rFonts w:ascii="Arial" w:hAnsi="Arial" w:cs="Arial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B78A8" id="Надпись 4" o:spid="_x0000_s1027" type="#_x0000_t202" style="position:absolute;left:0;text-align:left;margin-left:-13.25pt;margin-top:328.15pt;width:40.2pt;height:27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" fillcolor="white [3201]" stroked="f" strokeweight=".5pt">
                <v:textbox>
                  <w:txbxContent>
                    <w:p w14:paraId="0598BAF3" w14:textId="7997F0BF" w:rsidR="008D4F5E" w:rsidRPr="008D4F5E" w:rsidRDefault="008D4F5E">
                      <w:pPr>
                        <w:rPr>
                          <w:rFonts w:ascii="Arial" w:hAnsi="Arial" w:cs="Arial"/>
                        </w:rPr>
                      </w:pPr>
                      <w:r w:rsidRPr="008D4F5E">
                        <w:rPr>
                          <w:rFonts w:ascii="Arial" w:hAnsi="Arial" w:cs="Aria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E02F0C" w:rsidRPr="00F23944">
        <w:rPr>
          <w:rFonts w:ascii="Arial" w:hAnsi="Arial" w:cs="Arial"/>
          <w:b/>
          <w:sz w:val="22"/>
          <w:szCs w:val="22"/>
          <w:highlight w:val="yellow"/>
        </w:rPr>
        <w:t xml:space="preserve">и </w:t>
      </w:r>
      <w:r w:rsidR="00AD086B">
        <w:rPr>
          <w:rFonts w:ascii="Arial" w:hAnsi="Arial" w:cs="Arial"/>
          <w:b/>
          <w:sz w:val="22"/>
          <w:szCs w:val="22"/>
          <w:highlight w:val="yellow"/>
        </w:rPr>
        <w:t>Туркестанской област</w:t>
      </w:r>
      <w:bookmarkStart w:id="2" w:name="_GoBack"/>
      <w:bookmarkEnd w:id="2"/>
      <w:r w:rsidR="00AD086B">
        <w:rPr>
          <w:rFonts w:ascii="Arial" w:hAnsi="Arial" w:cs="Arial"/>
          <w:b/>
          <w:sz w:val="22"/>
          <w:szCs w:val="22"/>
          <w:highlight w:val="yellow"/>
        </w:rPr>
        <w:t>и</w:t>
      </w:r>
      <w:r w:rsidR="00E02F0C" w:rsidRPr="00F23944">
        <w:rPr>
          <w:rFonts w:ascii="Arial" w:hAnsi="Arial" w:cs="Arial"/>
          <w:b/>
          <w:sz w:val="22"/>
          <w:szCs w:val="22"/>
          <w:highlight w:val="yellow"/>
        </w:rPr>
        <w:t xml:space="preserve">                                                                </w:t>
      </w:r>
      <w:r w:rsidR="00A5747E" w:rsidRPr="00F23944">
        <w:rPr>
          <w:rFonts w:ascii="Arial" w:hAnsi="Arial" w:cs="Arial"/>
          <w:b/>
          <w:sz w:val="22"/>
          <w:szCs w:val="22"/>
          <w:highlight w:val="yellow"/>
        </w:rPr>
        <w:t xml:space="preserve">А. </w:t>
      </w:r>
      <w:proofErr w:type="spellStart"/>
      <w:r w:rsidR="00A5747E" w:rsidRPr="00F23944">
        <w:rPr>
          <w:rFonts w:ascii="Arial" w:hAnsi="Arial" w:cs="Arial"/>
          <w:b/>
          <w:sz w:val="22"/>
          <w:szCs w:val="22"/>
          <w:highlight w:val="yellow"/>
        </w:rPr>
        <w:t>Махамбетова</w:t>
      </w:r>
      <w:proofErr w:type="spellEnd"/>
    </w:p>
    <w:sectPr w:rsidR="00371DE0" w:rsidRPr="003B70E6" w:rsidSect="008D4F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418" w:right="991" w:bottom="1418" w:left="1134" w:header="1020" w:footer="1020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71FC0" w14:textId="77777777" w:rsidR="00E43BB5" w:rsidRDefault="00E43BB5">
      <w:r>
        <w:separator/>
      </w:r>
    </w:p>
  </w:endnote>
  <w:endnote w:type="continuationSeparator" w:id="0">
    <w:p w14:paraId="41990C13" w14:textId="77777777" w:rsidR="00E43BB5" w:rsidRDefault="00E4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39C28" w14:textId="3B556108" w:rsidR="003E6305" w:rsidRPr="00522324" w:rsidRDefault="00925BDA" w:rsidP="00522324">
    <w:pPr>
      <w:pStyle w:val="a3"/>
      <w:spacing w:before="40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2B052" w14:textId="1E9755E9" w:rsidR="00925BDA" w:rsidRPr="00925BDA" w:rsidRDefault="00925BDA" w:rsidP="00925BDA">
    <w:pPr>
      <w:pStyle w:val="a3"/>
      <w:jc w:val="right"/>
      <w:rPr>
        <w:rFonts w:ascii="Arial" w:hAnsi="Arial" w:cs="Arial"/>
      </w:rPr>
    </w:pPr>
    <w:r>
      <w:rPr>
        <w:rFonts w:ascii="Arial" w:hAnsi="Arial" w:cs="Arial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ED6FF" w14:textId="77777777" w:rsidR="003E6305" w:rsidRPr="001379B9" w:rsidRDefault="003E6305" w:rsidP="003010A5">
    <w:pPr>
      <w:spacing w:before="40"/>
      <w:rPr>
        <w:rFonts w:ascii="Arial" w:hAnsi="Arial" w:cs="Arial"/>
        <w:lang w:eastAsia="ar-SA"/>
      </w:rPr>
    </w:pPr>
    <w:r w:rsidRPr="001379B9">
      <w:rPr>
        <w:rFonts w:ascii="Arial" w:hAnsi="Arial" w:cs="Arial"/>
        <w:lang w:eastAsia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3A3E6" w14:textId="77777777" w:rsidR="00E43BB5" w:rsidRDefault="00E43BB5">
      <w:r>
        <w:separator/>
      </w:r>
    </w:p>
  </w:footnote>
  <w:footnote w:type="continuationSeparator" w:id="0">
    <w:p w14:paraId="6CE3FAF0" w14:textId="77777777" w:rsidR="00E43BB5" w:rsidRDefault="00E4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98BC4" w14:textId="7D131A4A" w:rsidR="003E6305" w:rsidRPr="00B11D0D" w:rsidRDefault="003E6305" w:rsidP="0040260E">
    <w:pPr>
      <w:pStyle w:val="ab"/>
      <w:rPr>
        <w:rFonts w:ascii="Arial" w:hAnsi="Arial" w:cs="Arial"/>
        <w:b/>
        <w:bCs/>
      </w:rPr>
    </w:pPr>
    <w:r w:rsidRPr="00862D11">
      <w:rPr>
        <w:rFonts w:ascii="Arial" w:hAnsi="Arial" w:cs="Arial"/>
        <w:b/>
      </w:rPr>
      <w:t xml:space="preserve">ГОСТ </w:t>
    </w:r>
    <w:r w:rsidRPr="00862D11">
      <w:rPr>
        <w:rFonts w:ascii="Arial" w:hAnsi="Arial" w:cs="Arial"/>
        <w:b/>
        <w:lang w:val="en-US"/>
      </w:rPr>
      <w:t>ISO</w:t>
    </w:r>
    <w:r w:rsidRPr="00B11D0D">
      <w:rPr>
        <w:rFonts w:ascii="Arial" w:hAnsi="Arial" w:cs="Arial"/>
        <w:b/>
      </w:rPr>
      <w:t xml:space="preserve"> </w:t>
    </w:r>
    <w:r w:rsidRPr="007C70A5">
      <w:rPr>
        <w:rFonts w:ascii="Arial" w:hAnsi="Arial" w:cs="Arial"/>
        <w:b/>
      </w:rPr>
      <w:t>29</w:t>
    </w:r>
    <w:r w:rsidRPr="00B11D0D">
      <w:rPr>
        <w:rFonts w:ascii="Arial" w:hAnsi="Arial" w:cs="Arial"/>
        <w:b/>
      </w:rPr>
      <w:t>621</w:t>
    </w:r>
  </w:p>
  <w:p w14:paraId="7263C35B" w14:textId="748A28B6" w:rsidR="003E6305" w:rsidRPr="004E7E50" w:rsidRDefault="003E6305" w:rsidP="00115909">
    <w:pPr>
      <w:rPr>
        <w:rFonts w:ascii="Arial" w:hAnsi="Arial" w:cs="Arial"/>
        <w:i/>
        <w:szCs w:val="28"/>
      </w:rPr>
    </w:pPr>
    <w:r w:rsidRPr="00CF3A75">
      <w:rPr>
        <w:rFonts w:ascii="Arial" w:hAnsi="Arial" w:cs="Arial"/>
        <w:bCs/>
        <w:i/>
        <w:szCs w:val="28"/>
      </w:rPr>
      <w:t xml:space="preserve">(проект, </w:t>
    </w:r>
    <w:r w:rsidRPr="00CF3A75">
      <w:rPr>
        <w:rFonts w:ascii="Arial" w:hAnsi="Arial" w:cs="Arial"/>
        <w:bCs/>
        <w:i/>
        <w:szCs w:val="28"/>
        <w:lang w:val="en-US"/>
      </w:rPr>
      <w:t>KZ</w:t>
    </w:r>
    <w:r w:rsidRPr="00CF3A75">
      <w:rPr>
        <w:rFonts w:ascii="Arial" w:hAnsi="Arial" w:cs="Arial"/>
        <w:bCs/>
        <w:i/>
        <w:szCs w:val="28"/>
      </w:rPr>
      <w:t xml:space="preserve">, </w:t>
    </w:r>
    <w:r>
      <w:rPr>
        <w:rFonts w:ascii="Arial" w:hAnsi="Arial" w:cs="Arial"/>
        <w:bCs/>
        <w:i/>
        <w:szCs w:val="28"/>
      </w:rPr>
      <w:t xml:space="preserve">первая </w:t>
    </w:r>
    <w:r w:rsidRPr="00CF3A75">
      <w:rPr>
        <w:rFonts w:ascii="Arial" w:hAnsi="Arial" w:cs="Arial"/>
        <w:bCs/>
        <w:i/>
        <w:szCs w:val="28"/>
      </w:rPr>
      <w:t>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DA213" w14:textId="54985481" w:rsidR="003E6305" w:rsidRPr="00B11D0D" w:rsidRDefault="003E6305" w:rsidP="00D871AE">
    <w:pPr>
      <w:jc w:val="right"/>
      <w:rPr>
        <w:rFonts w:ascii="Arial" w:hAnsi="Arial" w:cs="Arial"/>
        <w:b/>
        <w:bCs/>
        <w:lang w:val="en-US"/>
      </w:rPr>
    </w:pPr>
    <w:bookmarkStart w:id="3" w:name="_Hlk36842916"/>
    <w:r w:rsidRPr="00E650A5">
      <w:rPr>
        <w:rFonts w:ascii="Arial" w:hAnsi="Arial" w:cs="Arial"/>
        <w:b/>
        <w:szCs w:val="28"/>
      </w:rPr>
      <w:t xml:space="preserve">ГОСТ </w:t>
    </w:r>
    <w:r>
      <w:rPr>
        <w:rFonts w:ascii="Arial" w:hAnsi="Arial" w:cs="Arial"/>
        <w:b/>
        <w:szCs w:val="28"/>
        <w:lang w:val="en-US"/>
      </w:rPr>
      <w:t>ISO</w:t>
    </w:r>
    <w:r w:rsidRPr="00B11D0D">
      <w:rPr>
        <w:rFonts w:ascii="Arial" w:hAnsi="Arial" w:cs="Arial"/>
        <w:b/>
        <w:szCs w:val="28"/>
      </w:rPr>
      <w:t xml:space="preserve"> </w:t>
    </w:r>
    <w:r w:rsidR="00B11D0D" w:rsidRPr="00B11D0D">
      <w:rPr>
        <w:rFonts w:ascii="Arial" w:hAnsi="Arial" w:cs="Arial"/>
        <w:b/>
        <w:szCs w:val="28"/>
      </w:rPr>
      <w:t>1</w:t>
    </w:r>
    <w:r w:rsidR="00B11D0D">
      <w:rPr>
        <w:rFonts w:ascii="Arial" w:hAnsi="Arial" w:cs="Arial"/>
        <w:b/>
        <w:szCs w:val="28"/>
        <w:lang w:val="en-US"/>
      </w:rPr>
      <w:t>833-16</w:t>
    </w:r>
  </w:p>
  <w:p w14:paraId="20FF9A61" w14:textId="6AB3465B" w:rsidR="003E6305" w:rsidRPr="00CF3A75" w:rsidRDefault="003E6305" w:rsidP="00D871AE">
    <w:pPr>
      <w:jc w:val="right"/>
      <w:rPr>
        <w:rFonts w:ascii="Arial" w:hAnsi="Arial" w:cs="Arial"/>
        <w:i/>
        <w:szCs w:val="28"/>
      </w:rPr>
    </w:pPr>
    <w:r w:rsidRPr="00CF3A75">
      <w:rPr>
        <w:rFonts w:ascii="Arial" w:hAnsi="Arial" w:cs="Arial"/>
        <w:bCs/>
        <w:i/>
        <w:szCs w:val="28"/>
      </w:rPr>
      <w:t xml:space="preserve">(проект, </w:t>
    </w:r>
    <w:r w:rsidRPr="00CF3A75">
      <w:rPr>
        <w:rFonts w:ascii="Arial" w:hAnsi="Arial" w:cs="Arial"/>
        <w:bCs/>
        <w:i/>
        <w:szCs w:val="28"/>
        <w:lang w:val="en-US"/>
      </w:rPr>
      <w:t>KZ</w:t>
    </w:r>
    <w:r w:rsidRPr="00CF3A75">
      <w:rPr>
        <w:rFonts w:ascii="Arial" w:hAnsi="Arial" w:cs="Arial"/>
        <w:bCs/>
        <w:i/>
        <w:szCs w:val="28"/>
      </w:rPr>
      <w:t xml:space="preserve">, </w:t>
    </w:r>
    <w:r>
      <w:rPr>
        <w:rFonts w:ascii="Arial" w:hAnsi="Arial" w:cs="Arial"/>
        <w:bCs/>
        <w:i/>
        <w:szCs w:val="28"/>
      </w:rPr>
      <w:t xml:space="preserve">первая </w:t>
    </w:r>
    <w:r w:rsidRPr="00CF3A75">
      <w:rPr>
        <w:rFonts w:ascii="Arial" w:hAnsi="Arial" w:cs="Arial"/>
        <w:bCs/>
        <w:i/>
        <w:szCs w:val="28"/>
      </w:rPr>
      <w:t>редакция)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8C2EA" w14:textId="77777777" w:rsidR="003E6305" w:rsidRPr="00B75B54" w:rsidRDefault="003E6305" w:rsidP="00B75B54">
    <w:pPr>
      <w:rPr>
        <w:rFonts w:ascii="Arial" w:hAnsi="Arial" w:cs="Arial"/>
        <w:i/>
        <w:szCs w:val="28"/>
      </w:rPr>
    </w:pPr>
    <w:r>
      <w:rPr>
        <w:noProof/>
      </w:rPr>
      <w:drawing>
        <wp:inline distT="0" distB="0" distL="0" distR="0" wp14:anchorId="5F528BEC" wp14:editId="7CCEC615">
          <wp:extent cx="5943600" cy="17145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F3A75">
      <w:rPr>
        <w:rFonts w:ascii="Arial" w:hAnsi="Arial" w:cs="Arial"/>
        <w:bCs/>
        <w:i/>
        <w:szCs w:val="28"/>
      </w:rPr>
      <w:t xml:space="preserve">(проект, </w:t>
    </w:r>
    <w:r w:rsidRPr="00CF3A75">
      <w:rPr>
        <w:rFonts w:ascii="Arial" w:hAnsi="Arial" w:cs="Arial"/>
        <w:bCs/>
        <w:i/>
        <w:szCs w:val="28"/>
        <w:lang w:val="en-US"/>
      </w:rPr>
      <w:t>KZ</w:t>
    </w:r>
    <w:r w:rsidRPr="00CF3A75">
      <w:rPr>
        <w:rFonts w:ascii="Arial" w:hAnsi="Arial" w:cs="Arial"/>
        <w:bCs/>
        <w:i/>
        <w:szCs w:val="28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 w15:restartNumberingAfterBreak="0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2F9511BC"/>
    <w:multiLevelType w:val="hybridMultilevel"/>
    <w:tmpl w:val="36305BEE"/>
    <w:lvl w:ilvl="0" w:tplc="42C025A0">
      <w:start w:val="1"/>
      <w:numFmt w:val="lowerLetter"/>
      <w:lvlText w:val="%1"/>
      <w:lvlJc w:val="left"/>
      <w:pPr>
        <w:ind w:left="385" w:hanging="341"/>
      </w:pPr>
      <w:rPr>
        <w:rFonts w:ascii="Cambria" w:eastAsia="Cambria" w:hAnsi="Cambria" w:cs="Cambria" w:hint="default"/>
        <w:color w:val="231F20"/>
        <w:w w:val="100"/>
        <w:position w:val="4"/>
        <w:sz w:val="15"/>
        <w:szCs w:val="15"/>
        <w:lang w:val="en-US" w:eastAsia="en-US" w:bidi="en-US"/>
      </w:rPr>
    </w:lvl>
    <w:lvl w:ilvl="1" w:tplc="EA4AD10A">
      <w:numFmt w:val="bullet"/>
      <w:lvlText w:val="•"/>
      <w:lvlJc w:val="left"/>
      <w:pPr>
        <w:ind w:left="1313" w:hanging="341"/>
      </w:pPr>
      <w:rPr>
        <w:rFonts w:hint="default"/>
        <w:lang w:val="en-US" w:eastAsia="en-US" w:bidi="en-US"/>
      </w:rPr>
    </w:lvl>
    <w:lvl w:ilvl="2" w:tplc="01FA1E2C">
      <w:numFmt w:val="bullet"/>
      <w:lvlText w:val="•"/>
      <w:lvlJc w:val="left"/>
      <w:pPr>
        <w:ind w:left="2247" w:hanging="341"/>
      </w:pPr>
      <w:rPr>
        <w:rFonts w:hint="default"/>
        <w:lang w:val="en-US" w:eastAsia="en-US" w:bidi="en-US"/>
      </w:rPr>
    </w:lvl>
    <w:lvl w:ilvl="3" w:tplc="CAF84416">
      <w:numFmt w:val="bullet"/>
      <w:lvlText w:val="•"/>
      <w:lvlJc w:val="left"/>
      <w:pPr>
        <w:ind w:left="3181" w:hanging="341"/>
      </w:pPr>
      <w:rPr>
        <w:rFonts w:hint="default"/>
        <w:lang w:val="en-US" w:eastAsia="en-US" w:bidi="en-US"/>
      </w:rPr>
    </w:lvl>
    <w:lvl w:ilvl="4" w:tplc="731EDE22">
      <w:numFmt w:val="bullet"/>
      <w:lvlText w:val="•"/>
      <w:lvlJc w:val="left"/>
      <w:pPr>
        <w:ind w:left="4115" w:hanging="341"/>
      </w:pPr>
      <w:rPr>
        <w:rFonts w:hint="default"/>
        <w:lang w:val="en-US" w:eastAsia="en-US" w:bidi="en-US"/>
      </w:rPr>
    </w:lvl>
    <w:lvl w:ilvl="5" w:tplc="69E4BEFE">
      <w:numFmt w:val="bullet"/>
      <w:lvlText w:val="•"/>
      <w:lvlJc w:val="left"/>
      <w:pPr>
        <w:ind w:left="5049" w:hanging="341"/>
      </w:pPr>
      <w:rPr>
        <w:rFonts w:hint="default"/>
        <w:lang w:val="en-US" w:eastAsia="en-US" w:bidi="en-US"/>
      </w:rPr>
    </w:lvl>
    <w:lvl w:ilvl="6" w:tplc="8938B1DC">
      <w:numFmt w:val="bullet"/>
      <w:lvlText w:val="•"/>
      <w:lvlJc w:val="left"/>
      <w:pPr>
        <w:ind w:left="5982" w:hanging="341"/>
      </w:pPr>
      <w:rPr>
        <w:rFonts w:hint="default"/>
        <w:lang w:val="en-US" w:eastAsia="en-US" w:bidi="en-US"/>
      </w:rPr>
    </w:lvl>
    <w:lvl w:ilvl="7" w:tplc="BAE09EA8">
      <w:numFmt w:val="bullet"/>
      <w:lvlText w:val="•"/>
      <w:lvlJc w:val="left"/>
      <w:pPr>
        <w:ind w:left="6916" w:hanging="341"/>
      </w:pPr>
      <w:rPr>
        <w:rFonts w:hint="default"/>
        <w:lang w:val="en-US" w:eastAsia="en-US" w:bidi="en-US"/>
      </w:rPr>
    </w:lvl>
    <w:lvl w:ilvl="8" w:tplc="3260EDB0">
      <w:numFmt w:val="bullet"/>
      <w:lvlText w:val="•"/>
      <w:lvlJc w:val="left"/>
      <w:pPr>
        <w:ind w:left="7850" w:hanging="341"/>
      </w:pPr>
      <w:rPr>
        <w:rFonts w:hint="default"/>
        <w:lang w:val="en-US" w:eastAsia="en-US" w:bidi="en-US"/>
      </w:rPr>
    </w:lvl>
  </w:abstractNum>
  <w:abstractNum w:abstractNumId="14" w15:restartNumberingAfterBreak="0">
    <w:nsid w:val="31055C7F"/>
    <w:multiLevelType w:val="hybridMultilevel"/>
    <w:tmpl w:val="6A3CE1BA"/>
    <w:lvl w:ilvl="0" w:tplc="5F9ECEB6">
      <w:start w:val="1"/>
      <w:numFmt w:val="lowerLetter"/>
      <w:lvlText w:val="%1"/>
      <w:lvlJc w:val="left"/>
      <w:pPr>
        <w:ind w:left="40" w:hanging="204"/>
      </w:pPr>
      <w:rPr>
        <w:rFonts w:ascii="Cambria" w:eastAsia="Cambria" w:hAnsi="Cambria" w:cs="Cambria" w:hint="default"/>
        <w:color w:val="231F20"/>
        <w:w w:val="98"/>
        <w:position w:val="3"/>
        <w:sz w:val="13"/>
        <w:szCs w:val="13"/>
        <w:lang w:val="en-US" w:eastAsia="en-US" w:bidi="en-US"/>
      </w:rPr>
    </w:lvl>
    <w:lvl w:ilvl="1" w:tplc="9C04E70A">
      <w:numFmt w:val="bullet"/>
      <w:lvlText w:val="•"/>
      <w:lvlJc w:val="left"/>
      <w:pPr>
        <w:ind w:left="1439" w:hanging="204"/>
      </w:pPr>
      <w:rPr>
        <w:rFonts w:hint="default"/>
        <w:lang w:val="en-US" w:eastAsia="en-US" w:bidi="en-US"/>
      </w:rPr>
    </w:lvl>
    <w:lvl w:ilvl="2" w:tplc="1908C40E">
      <w:numFmt w:val="bullet"/>
      <w:lvlText w:val="•"/>
      <w:lvlJc w:val="left"/>
      <w:pPr>
        <w:ind w:left="2838" w:hanging="204"/>
      </w:pPr>
      <w:rPr>
        <w:rFonts w:hint="default"/>
        <w:lang w:val="en-US" w:eastAsia="en-US" w:bidi="en-US"/>
      </w:rPr>
    </w:lvl>
    <w:lvl w:ilvl="3" w:tplc="D2ACBD8C">
      <w:numFmt w:val="bullet"/>
      <w:lvlText w:val="•"/>
      <w:lvlJc w:val="left"/>
      <w:pPr>
        <w:ind w:left="4237" w:hanging="204"/>
      </w:pPr>
      <w:rPr>
        <w:rFonts w:hint="default"/>
        <w:lang w:val="en-US" w:eastAsia="en-US" w:bidi="en-US"/>
      </w:rPr>
    </w:lvl>
    <w:lvl w:ilvl="4" w:tplc="3C9202E4">
      <w:numFmt w:val="bullet"/>
      <w:lvlText w:val="•"/>
      <w:lvlJc w:val="left"/>
      <w:pPr>
        <w:ind w:left="5636" w:hanging="204"/>
      </w:pPr>
      <w:rPr>
        <w:rFonts w:hint="default"/>
        <w:lang w:val="en-US" w:eastAsia="en-US" w:bidi="en-US"/>
      </w:rPr>
    </w:lvl>
    <w:lvl w:ilvl="5" w:tplc="554A4938">
      <w:numFmt w:val="bullet"/>
      <w:lvlText w:val="•"/>
      <w:lvlJc w:val="left"/>
      <w:pPr>
        <w:ind w:left="7035" w:hanging="204"/>
      </w:pPr>
      <w:rPr>
        <w:rFonts w:hint="default"/>
        <w:lang w:val="en-US" w:eastAsia="en-US" w:bidi="en-US"/>
      </w:rPr>
    </w:lvl>
    <w:lvl w:ilvl="6" w:tplc="6792A5DA">
      <w:numFmt w:val="bullet"/>
      <w:lvlText w:val="•"/>
      <w:lvlJc w:val="left"/>
      <w:pPr>
        <w:ind w:left="8434" w:hanging="204"/>
      </w:pPr>
      <w:rPr>
        <w:rFonts w:hint="default"/>
        <w:lang w:val="en-US" w:eastAsia="en-US" w:bidi="en-US"/>
      </w:rPr>
    </w:lvl>
    <w:lvl w:ilvl="7" w:tplc="4DAC1262">
      <w:numFmt w:val="bullet"/>
      <w:lvlText w:val="•"/>
      <w:lvlJc w:val="left"/>
      <w:pPr>
        <w:ind w:left="9833" w:hanging="204"/>
      </w:pPr>
      <w:rPr>
        <w:rFonts w:hint="default"/>
        <w:lang w:val="en-US" w:eastAsia="en-US" w:bidi="en-US"/>
      </w:rPr>
    </w:lvl>
    <w:lvl w:ilvl="8" w:tplc="94DC229A">
      <w:numFmt w:val="bullet"/>
      <w:lvlText w:val="•"/>
      <w:lvlJc w:val="left"/>
      <w:pPr>
        <w:ind w:left="11232" w:hanging="204"/>
      </w:pPr>
      <w:rPr>
        <w:rFonts w:hint="default"/>
        <w:lang w:val="en-US" w:eastAsia="en-US" w:bidi="en-US"/>
      </w:rPr>
    </w:lvl>
  </w:abstractNum>
  <w:abstractNum w:abstractNumId="15" w15:restartNumberingAfterBreak="0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3960443E"/>
    <w:multiLevelType w:val="hybridMultilevel"/>
    <w:tmpl w:val="7D220DBA"/>
    <w:lvl w:ilvl="0" w:tplc="AC3C01E2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2A25F7"/>
    <w:multiLevelType w:val="hybridMultilevel"/>
    <w:tmpl w:val="AF50440C"/>
    <w:lvl w:ilvl="0" w:tplc="60A86F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3E370F23"/>
    <w:multiLevelType w:val="hybridMultilevel"/>
    <w:tmpl w:val="D4E85FCC"/>
    <w:lvl w:ilvl="0" w:tplc="7A70BE3C">
      <w:start w:val="1"/>
      <w:numFmt w:val="decimal"/>
      <w:lvlText w:val="[%1]"/>
      <w:lvlJc w:val="left"/>
      <w:pPr>
        <w:ind w:left="720" w:hanging="360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C1F72"/>
    <w:multiLevelType w:val="hybridMultilevel"/>
    <w:tmpl w:val="2D187ECA"/>
    <w:lvl w:ilvl="0" w:tplc="7A70BE3C">
      <w:start w:val="1"/>
      <w:numFmt w:val="decimal"/>
      <w:lvlText w:val="[%1]"/>
      <w:lvlJc w:val="left"/>
      <w:pPr>
        <w:ind w:left="681" w:hanging="681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B816A17E">
      <w:numFmt w:val="bullet"/>
      <w:lvlText w:val="•"/>
      <w:lvlJc w:val="left"/>
      <w:pPr>
        <w:ind w:left="1786" w:hanging="681"/>
      </w:pPr>
      <w:rPr>
        <w:lang w:val="en-US" w:eastAsia="en-US" w:bidi="en-US"/>
      </w:rPr>
    </w:lvl>
    <w:lvl w:ilvl="2" w:tplc="067057E6">
      <w:numFmt w:val="bullet"/>
      <w:lvlText w:val="•"/>
      <w:lvlJc w:val="left"/>
      <w:pPr>
        <w:ind w:left="2773" w:hanging="681"/>
      </w:pPr>
      <w:rPr>
        <w:lang w:val="en-US" w:eastAsia="en-US" w:bidi="en-US"/>
      </w:rPr>
    </w:lvl>
    <w:lvl w:ilvl="3" w:tplc="9B22DDEA">
      <w:numFmt w:val="bullet"/>
      <w:lvlText w:val="•"/>
      <w:lvlJc w:val="left"/>
      <w:pPr>
        <w:ind w:left="3759" w:hanging="681"/>
      </w:pPr>
      <w:rPr>
        <w:lang w:val="en-US" w:eastAsia="en-US" w:bidi="en-US"/>
      </w:rPr>
    </w:lvl>
    <w:lvl w:ilvl="4" w:tplc="E9DC6546">
      <w:numFmt w:val="bullet"/>
      <w:lvlText w:val="•"/>
      <w:lvlJc w:val="left"/>
      <w:pPr>
        <w:ind w:left="4746" w:hanging="681"/>
      </w:pPr>
      <w:rPr>
        <w:lang w:val="en-US" w:eastAsia="en-US" w:bidi="en-US"/>
      </w:rPr>
    </w:lvl>
    <w:lvl w:ilvl="5" w:tplc="C1AEAA3A">
      <w:numFmt w:val="bullet"/>
      <w:lvlText w:val="•"/>
      <w:lvlJc w:val="left"/>
      <w:pPr>
        <w:ind w:left="5732" w:hanging="681"/>
      </w:pPr>
      <w:rPr>
        <w:lang w:val="en-US" w:eastAsia="en-US" w:bidi="en-US"/>
      </w:rPr>
    </w:lvl>
    <w:lvl w:ilvl="6" w:tplc="1F882712">
      <w:numFmt w:val="bullet"/>
      <w:lvlText w:val="•"/>
      <w:lvlJc w:val="left"/>
      <w:pPr>
        <w:ind w:left="6719" w:hanging="681"/>
      </w:pPr>
      <w:rPr>
        <w:lang w:val="en-US" w:eastAsia="en-US" w:bidi="en-US"/>
      </w:rPr>
    </w:lvl>
    <w:lvl w:ilvl="7" w:tplc="2B8A9246">
      <w:numFmt w:val="bullet"/>
      <w:lvlText w:val="•"/>
      <w:lvlJc w:val="left"/>
      <w:pPr>
        <w:ind w:left="7705" w:hanging="681"/>
      </w:pPr>
      <w:rPr>
        <w:lang w:val="en-US" w:eastAsia="en-US" w:bidi="en-US"/>
      </w:rPr>
    </w:lvl>
    <w:lvl w:ilvl="8" w:tplc="2D240276">
      <w:numFmt w:val="bullet"/>
      <w:lvlText w:val="•"/>
      <w:lvlJc w:val="left"/>
      <w:pPr>
        <w:ind w:left="8692" w:hanging="681"/>
      </w:pPr>
      <w:rPr>
        <w:lang w:val="en-US" w:eastAsia="en-US" w:bidi="en-US"/>
      </w:rPr>
    </w:lvl>
  </w:abstractNum>
  <w:abstractNum w:abstractNumId="21" w15:restartNumberingAfterBreak="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4C9A69D4"/>
    <w:multiLevelType w:val="hybridMultilevel"/>
    <w:tmpl w:val="D4763788"/>
    <w:lvl w:ilvl="0" w:tplc="EF4E0954">
      <w:start w:val="1"/>
      <w:numFmt w:val="decimal"/>
      <w:lvlText w:val="[%1]"/>
      <w:lvlJc w:val="left"/>
      <w:pPr>
        <w:ind w:left="720" w:hanging="360"/>
      </w:pPr>
      <w:rPr>
        <w:rFonts w:ascii="Arial" w:eastAsia="Cambria" w:hAnsi="Arial" w:cs="Arial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1"/>
  </w:num>
  <w:num w:numId="5">
    <w:abstractNumId w:val="7"/>
  </w:num>
  <w:num w:numId="6">
    <w:abstractNumId w:val="24"/>
  </w:num>
  <w:num w:numId="7">
    <w:abstractNumId w:val="30"/>
  </w:num>
  <w:num w:numId="8">
    <w:abstractNumId w:val="2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25"/>
  </w:num>
  <w:num w:numId="14">
    <w:abstractNumId w:val="18"/>
  </w:num>
  <w:num w:numId="15">
    <w:abstractNumId w:val="12"/>
  </w:num>
  <w:num w:numId="16">
    <w:abstractNumId w:val="21"/>
  </w:num>
  <w:num w:numId="17">
    <w:abstractNumId w:val="10"/>
  </w:num>
  <w:num w:numId="18">
    <w:abstractNumId w:val="26"/>
  </w:num>
  <w:num w:numId="19">
    <w:abstractNumId w:val="15"/>
  </w:num>
  <w:num w:numId="20">
    <w:abstractNumId w:val="28"/>
  </w:num>
  <w:num w:numId="21">
    <w:abstractNumId w:val="23"/>
  </w:num>
  <w:num w:numId="22">
    <w:abstractNumId w:val="3"/>
  </w:num>
  <w:num w:numId="23">
    <w:abstractNumId w:val="27"/>
  </w:num>
  <w:num w:numId="24">
    <w:abstractNumId w:val="4"/>
  </w:num>
  <w:num w:numId="25">
    <w:abstractNumId w:val="2"/>
  </w:num>
  <w:num w:numId="26">
    <w:abstractNumId w:val="32"/>
  </w:num>
  <w:num w:numId="27">
    <w:abstractNumId w:val="13"/>
  </w:num>
  <w:num w:numId="28">
    <w:abstractNumId w:val="14"/>
  </w:num>
  <w:num w:numId="2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0"/>
  </w:num>
  <w:num w:numId="31">
    <w:abstractNumId w:val="19"/>
  </w:num>
  <w:num w:numId="32">
    <w:abstractNumId w:val="22"/>
  </w:num>
  <w:num w:numId="33">
    <w:abstractNumId w:val="17"/>
  </w:num>
  <w:num w:numId="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63A"/>
    <w:rsid w:val="00000849"/>
    <w:rsid w:val="0000202A"/>
    <w:rsid w:val="000028C2"/>
    <w:rsid w:val="00004038"/>
    <w:rsid w:val="00004F2D"/>
    <w:rsid w:val="000057C4"/>
    <w:rsid w:val="00005888"/>
    <w:rsid w:val="000058AB"/>
    <w:rsid w:val="0000706C"/>
    <w:rsid w:val="000070E2"/>
    <w:rsid w:val="0000733D"/>
    <w:rsid w:val="00007983"/>
    <w:rsid w:val="00007C46"/>
    <w:rsid w:val="0001077A"/>
    <w:rsid w:val="00011C16"/>
    <w:rsid w:val="00011C7B"/>
    <w:rsid w:val="00011F5F"/>
    <w:rsid w:val="00013F2F"/>
    <w:rsid w:val="00015952"/>
    <w:rsid w:val="000171CC"/>
    <w:rsid w:val="000176A2"/>
    <w:rsid w:val="00020A23"/>
    <w:rsid w:val="00020B12"/>
    <w:rsid w:val="00021486"/>
    <w:rsid w:val="00021ACA"/>
    <w:rsid w:val="000227B0"/>
    <w:rsid w:val="00024519"/>
    <w:rsid w:val="000247F9"/>
    <w:rsid w:val="00024924"/>
    <w:rsid w:val="00026DF0"/>
    <w:rsid w:val="00026E43"/>
    <w:rsid w:val="00026EB6"/>
    <w:rsid w:val="000310ED"/>
    <w:rsid w:val="00031CD3"/>
    <w:rsid w:val="0003216F"/>
    <w:rsid w:val="0003313C"/>
    <w:rsid w:val="00033987"/>
    <w:rsid w:val="00034B32"/>
    <w:rsid w:val="00034EC9"/>
    <w:rsid w:val="00035048"/>
    <w:rsid w:val="00035AF7"/>
    <w:rsid w:val="00036DC5"/>
    <w:rsid w:val="00040723"/>
    <w:rsid w:val="000418C2"/>
    <w:rsid w:val="00041E1B"/>
    <w:rsid w:val="0004210F"/>
    <w:rsid w:val="00043CBC"/>
    <w:rsid w:val="00043E1A"/>
    <w:rsid w:val="00044CA8"/>
    <w:rsid w:val="00045A77"/>
    <w:rsid w:val="0004629D"/>
    <w:rsid w:val="00046428"/>
    <w:rsid w:val="0004670A"/>
    <w:rsid w:val="00046987"/>
    <w:rsid w:val="000573F5"/>
    <w:rsid w:val="00057C21"/>
    <w:rsid w:val="0006048D"/>
    <w:rsid w:val="0006135A"/>
    <w:rsid w:val="000614FF"/>
    <w:rsid w:val="00061CC4"/>
    <w:rsid w:val="00062144"/>
    <w:rsid w:val="00064BBD"/>
    <w:rsid w:val="000652F7"/>
    <w:rsid w:val="000655C1"/>
    <w:rsid w:val="00066726"/>
    <w:rsid w:val="000679B0"/>
    <w:rsid w:val="0007136E"/>
    <w:rsid w:val="000719B8"/>
    <w:rsid w:val="000747E6"/>
    <w:rsid w:val="000750B7"/>
    <w:rsid w:val="0007519D"/>
    <w:rsid w:val="00075A83"/>
    <w:rsid w:val="00075E88"/>
    <w:rsid w:val="000763E8"/>
    <w:rsid w:val="00076454"/>
    <w:rsid w:val="00076C70"/>
    <w:rsid w:val="0007749E"/>
    <w:rsid w:val="00077E11"/>
    <w:rsid w:val="000804A9"/>
    <w:rsid w:val="000815DC"/>
    <w:rsid w:val="00082644"/>
    <w:rsid w:val="00082FB9"/>
    <w:rsid w:val="000837CE"/>
    <w:rsid w:val="00085727"/>
    <w:rsid w:val="00087EC5"/>
    <w:rsid w:val="00091BCB"/>
    <w:rsid w:val="00091F53"/>
    <w:rsid w:val="00092099"/>
    <w:rsid w:val="00093B7B"/>
    <w:rsid w:val="000940A0"/>
    <w:rsid w:val="000961D2"/>
    <w:rsid w:val="00096659"/>
    <w:rsid w:val="000969DA"/>
    <w:rsid w:val="00096B87"/>
    <w:rsid w:val="00097CEF"/>
    <w:rsid w:val="00097E06"/>
    <w:rsid w:val="000A0AA3"/>
    <w:rsid w:val="000A20B2"/>
    <w:rsid w:val="000A3DD0"/>
    <w:rsid w:val="000A576D"/>
    <w:rsid w:val="000A7461"/>
    <w:rsid w:val="000B0626"/>
    <w:rsid w:val="000B282B"/>
    <w:rsid w:val="000B33B4"/>
    <w:rsid w:val="000B36A8"/>
    <w:rsid w:val="000B3C9D"/>
    <w:rsid w:val="000B3E38"/>
    <w:rsid w:val="000B5A40"/>
    <w:rsid w:val="000B5CDD"/>
    <w:rsid w:val="000B6320"/>
    <w:rsid w:val="000B6558"/>
    <w:rsid w:val="000B6C4D"/>
    <w:rsid w:val="000C1055"/>
    <w:rsid w:val="000C1CD2"/>
    <w:rsid w:val="000C265D"/>
    <w:rsid w:val="000C4860"/>
    <w:rsid w:val="000C5138"/>
    <w:rsid w:val="000C56AB"/>
    <w:rsid w:val="000C57DA"/>
    <w:rsid w:val="000C5ECC"/>
    <w:rsid w:val="000C62E0"/>
    <w:rsid w:val="000C6872"/>
    <w:rsid w:val="000C6B9C"/>
    <w:rsid w:val="000C6EE5"/>
    <w:rsid w:val="000D0BA1"/>
    <w:rsid w:val="000D1341"/>
    <w:rsid w:val="000D1711"/>
    <w:rsid w:val="000D3CE1"/>
    <w:rsid w:val="000D4E5D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16C1"/>
    <w:rsid w:val="000F29F7"/>
    <w:rsid w:val="000F30D9"/>
    <w:rsid w:val="000F327B"/>
    <w:rsid w:val="000F45C5"/>
    <w:rsid w:val="000F4BA8"/>
    <w:rsid w:val="000F5AEE"/>
    <w:rsid w:val="000F5C63"/>
    <w:rsid w:val="000F5F9E"/>
    <w:rsid w:val="000F748A"/>
    <w:rsid w:val="000F79B9"/>
    <w:rsid w:val="00100446"/>
    <w:rsid w:val="00101C39"/>
    <w:rsid w:val="00103631"/>
    <w:rsid w:val="001038AA"/>
    <w:rsid w:val="0010414C"/>
    <w:rsid w:val="00105E4F"/>
    <w:rsid w:val="0010674B"/>
    <w:rsid w:val="00107B03"/>
    <w:rsid w:val="00111AAF"/>
    <w:rsid w:val="00111BF5"/>
    <w:rsid w:val="00111ED6"/>
    <w:rsid w:val="00112497"/>
    <w:rsid w:val="00114DB7"/>
    <w:rsid w:val="00114E68"/>
    <w:rsid w:val="00115810"/>
    <w:rsid w:val="00115909"/>
    <w:rsid w:val="00115FC9"/>
    <w:rsid w:val="00116329"/>
    <w:rsid w:val="00117A10"/>
    <w:rsid w:val="0012021A"/>
    <w:rsid w:val="00120BD4"/>
    <w:rsid w:val="00121145"/>
    <w:rsid w:val="00121B58"/>
    <w:rsid w:val="0012269E"/>
    <w:rsid w:val="001244D6"/>
    <w:rsid w:val="00126343"/>
    <w:rsid w:val="00126CD0"/>
    <w:rsid w:val="00127166"/>
    <w:rsid w:val="001274B1"/>
    <w:rsid w:val="00127EA2"/>
    <w:rsid w:val="001300BE"/>
    <w:rsid w:val="0013021D"/>
    <w:rsid w:val="00130F04"/>
    <w:rsid w:val="001319CA"/>
    <w:rsid w:val="001343BF"/>
    <w:rsid w:val="00134E79"/>
    <w:rsid w:val="00135319"/>
    <w:rsid w:val="00135A5C"/>
    <w:rsid w:val="00135CBC"/>
    <w:rsid w:val="00135D30"/>
    <w:rsid w:val="001362A7"/>
    <w:rsid w:val="001365B5"/>
    <w:rsid w:val="001379B9"/>
    <w:rsid w:val="00140245"/>
    <w:rsid w:val="00140CB4"/>
    <w:rsid w:val="00140EF9"/>
    <w:rsid w:val="00142E25"/>
    <w:rsid w:val="0014337A"/>
    <w:rsid w:val="00144354"/>
    <w:rsid w:val="001455CB"/>
    <w:rsid w:val="001464FE"/>
    <w:rsid w:val="00146981"/>
    <w:rsid w:val="00147741"/>
    <w:rsid w:val="0014777A"/>
    <w:rsid w:val="00151272"/>
    <w:rsid w:val="00154860"/>
    <w:rsid w:val="001559B9"/>
    <w:rsid w:val="0016226D"/>
    <w:rsid w:val="001625C5"/>
    <w:rsid w:val="00163BD7"/>
    <w:rsid w:val="001643A0"/>
    <w:rsid w:val="00165619"/>
    <w:rsid w:val="001710BF"/>
    <w:rsid w:val="0017155F"/>
    <w:rsid w:val="0017297D"/>
    <w:rsid w:val="00174644"/>
    <w:rsid w:val="00175B96"/>
    <w:rsid w:val="0017601D"/>
    <w:rsid w:val="00176220"/>
    <w:rsid w:val="0017694F"/>
    <w:rsid w:val="00181489"/>
    <w:rsid w:val="00182337"/>
    <w:rsid w:val="00182EEB"/>
    <w:rsid w:val="001840B2"/>
    <w:rsid w:val="0018546B"/>
    <w:rsid w:val="001854F5"/>
    <w:rsid w:val="00185C68"/>
    <w:rsid w:val="00186636"/>
    <w:rsid w:val="001876CB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675"/>
    <w:rsid w:val="001A1BCB"/>
    <w:rsid w:val="001A4155"/>
    <w:rsid w:val="001A44C8"/>
    <w:rsid w:val="001A4698"/>
    <w:rsid w:val="001A47F9"/>
    <w:rsid w:val="001A5F76"/>
    <w:rsid w:val="001A67DE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C192F"/>
    <w:rsid w:val="001C1E42"/>
    <w:rsid w:val="001C239C"/>
    <w:rsid w:val="001C247F"/>
    <w:rsid w:val="001C279A"/>
    <w:rsid w:val="001C2C58"/>
    <w:rsid w:val="001C4A91"/>
    <w:rsid w:val="001C54EF"/>
    <w:rsid w:val="001C6BA1"/>
    <w:rsid w:val="001C77B8"/>
    <w:rsid w:val="001C7846"/>
    <w:rsid w:val="001C7CCC"/>
    <w:rsid w:val="001C7CDF"/>
    <w:rsid w:val="001D063F"/>
    <w:rsid w:val="001D12A6"/>
    <w:rsid w:val="001D3E3D"/>
    <w:rsid w:val="001D57A4"/>
    <w:rsid w:val="001D7064"/>
    <w:rsid w:val="001D754C"/>
    <w:rsid w:val="001E0213"/>
    <w:rsid w:val="001E0F71"/>
    <w:rsid w:val="001E15A2"/>
    <w:rsid w:val="001E2A1B"/>
    <w:rsid w:val="001E473F"/>
    <w:rsid w:val="001E4860"/>
    <w:rsid w:val="001E5B65"/>
    <w:rsid w:val="001E5CE1"/>
    <w:rsid w:val="001E620B"/>
    <w:rsid w:val="001F05FB"/>
    <w:rsid w:val="001F08D5"/>
    <w:rsid w:val="001F19CF"/>
    <w:rsid w:val="001F244A"/>
    <w:rsid w:val="001F2666"/>
    <w:rsid w:val="001F5194"/>
    <w:rsid w:val="001F536A"/>
    <w:rsid w:val="001F5A30"/>
    <w:rsid w:val="001F6006"/>
    <w:rsid w:val="001F65C8"/>
    <w:rsid w:val="002009CB"/>
    <w:rsid w:val="00200E68"/>
    <w:rsid w:val="0020123B"/>
    <w:rsid w:val="002015F5"/>
    <w:rsid w:val="0020211A"/>
    <w:rsid w:val="002021EF"/>
    <w:rsid w:val="0020316E"/>
    <w:rsid w:val="00204911"/>
    <w:rsid w:val="002054C4"/>
    <w:rsid w:val="0020612D"/>
    <w:rsid w:val="00206194"/>
    <w:rsid w:val="002062BA"/>
    <w:rsid w:val="00207F46"/>
    <w:rsid w:val="002119F2"/>
    <w:rsid w:val="00211AD8"/>
    <w:rsid w:val="0021285C"/>
    <w:rsid w:val="002128B2"/>
    <w:rsid w:val="00213AB1"/>
    <w:rsid w:val="00213FB6"/>
    <w:rsid w:val="00214C5F"/>
    <w:rsid w:val="00214D4F"/>
    <w:rsid w:val="00215D34"/>
    <w:rsid w:val="00215FE8"/>
    <w:rsid w:val="00216EEC"/>
    <w:rsid w:val="002201FB"/>
    <w:rsid w:val="00220AF5"/>
    <w:rsid w:val="00220FEE"/>
    <w:rsid w:val="00222B08"/>
    <w:rsid w:val="00222FCD"/>
    <w:rsid w:val="0022338D"/>
    <w:rsid w:val="00223E04"/>
    <w:rsid w:val="00224FDF"/>
    <w:rsid w:val="00225138"/>
    <w:rsid w:val="002260A9"/>
    <w:rsid w:val="00226307"/>
    <w:rsid w:val="00226A22"/>
    <w:rsid w:val="002316F9"/>
    <w:rsid w:val="002318F6"/>
    <w:rsid w:val="00234B22"/>
    <w:rsid w:val="0023586B"/>
    <w:rsid w:val="00237873"/>
    <w:rsid w:val="00237919"/>
    <w:rsid w:val="00240469"/>
    <w:rsid w:val="00242F2F"/>
    <w:rsid w:val="0024500F"/>
    <w:rsid w:val="00245931"/>
    <w:rsid w:val="00245C1B"/>
    <w:rsid w:val="00247903"/>
    <w:rsid w:val="00251A5F"/>
    <w:rsid w:val="00252138"/>
    <w:rsid w:val="00255577"/>
    <w:rsid w:val="00256543"/>
    <w:rsid w:val="00256630"/>
    <w:rsid w:val="00257A37"/>
    <w:rsid w:val="00257CE0"/>
    <w:rsid w:val="00257E3C"/>
    <w:rsid w:val="002601EC"/>
    <w:rsid w:val="002604DD"/>
    <w:rsid w:val="00261ADB"/>
    <w:rsid w:val="00263F0B"/>
    <w:rsid w:val="00264688"/>
    <w:rsid w:val="00267A90"/>
    <w:rsid w:val="002701D7"/>
    <w:rsid w:val="00270C3B"/>
    <w:rsid w:val="002710A9"/>
    <w:rsid w:val="0027112C"/>
    <w:rsid w:val="0027250F"/>
    <w:rsid w:val="002725D1"/>
    <w:rsid w:val="00272899"/>
    <w:rsid w:val="0027396C"/>
    <w:rsid w:val="00273B70"/>
    <w:rsid w:val="002740C8"/>
    <w:rsid w:val="0027585A"/>
    <w:rsid w:val="00276390"/>
    <w:rsid w:val="00276B19"/>
    <w:rsid w:val="002772FF"/>
    <w:rsid w:val="0027795F"/>
    <w:rsid w:val="00277B45"/>
    <w:rsid w:val="002803E3"/>
    <w:rsid w:val="00280CEF"/>
    <w:rsid w:val="0028103D"/>
    <w:rsid w:val="002816EF"/>
    <w:rsid w:val="0028286C"/>
    <w:rsid w:val="00282FF0"/>
    <w:rsid w:val="00287BFA"/>
    <w:rsid w:val="00290BF8"/>
    <w:rsid w:val="00291232"/>
    <w:rsid w:val="00291CE6"/>
    <w:rsid w:val="00292F38"/>
    <w:rsid w:val="0029706C"/>
    <w:rsid w:val="002975C1"/>
    <w:rsid w:val="002A0B10"/>
    <w:rsid w:val="002A0C89"/>
    <w:rsid w:val="002A15ED"/>
    <w:rsid w:val="002A1FB3"/>
    <w:rsid w:val="002A4396"/>
    <w:rsid w:val="002A4AA9"/>
    <w:rsid w:val="002A600D"/>
    <w:rsid w:val="002A6973"/>
    <w:rsid w:val="002A7938"/>
    <w:rsid w:val="002A7EFF"/>
    <w:rsid w:val="002B0C08"/>
    <w:rsid w:val="002B1F28"/>
    <w:rsid w:val="002B218D"/>
    <w:rsid w:val="002B2416"/>
    <w:rsid w:val="002B24E3"/>
    <w:rsid w:val="002B2C3D"/>
    <w:rsid w:val="002B32C0"/>
    <w:rsid w:val="002B50AF"/>
    <w:rsid w:val="002B58BB"/>
    <w:rsid w:val="002B6F43"/>
    <w:rsid w:val="002C01A9"/>
    <w:rsid w:val="002C01CC"/>
    <w:rsid w:val="002C0FA2"/>
    <w:rsid w:val="002C135C"/>
    <w:rsid w:val="002C210F"/>
    <w:rsid w:val="002C4418"/>
    <w:rsid w:val="002C4CDD"/>
    <w:rsid w:val="002C5965"/>
    <w:rsid w:val="002C6B55"/>
    <w:rsid w:val="002C754A"/>
    <w:rsid w:val="002C7EF5"/>
    <w:rsid w:val="002D0CEB"/>
    <w:rsid w:val="002D13B7"/>
    <w:rsid w:val="002D45D6"/>
    <w:rsid w:val="002D5F8F"/>
    <w:rsid w:val="002D657D"/>
    <w:rsid w:val="002E2EB0"/>
    <w:rsid w:val="002E3192"/>
    <w:rsid w:val="002E31B2"/>
    <w:rsid w:val="002E36B3"/>
    <w:rsid w:val="002E4600"/>
    <w:rsid w:val="002E4B51"/>
    <w:rsid w:val="002E5046"/>
    <w:rsid w:val="002E62E6"/>
    <w:rsid w:val="002E6387"/>
    <w:rsid w:val="002E7EA8"/>
    <w:rsid w:val="002F162B"/>
    <w:rsid w:val="002F3C86"/>
    <w:rsid w:val="002F40CA"/>
    <w:rsid w:val="002F5FD1"/>
    <w:rsid w:val="002F6F27"/>
    <w:rsid w:val="002F7EEA"/>
    <w:rsid w:val="003010A5"/>
    <w:rsid w:val="0030297F"/>
    <w:rsid w:val="003057B8"/>
    <w:rsid w:val="00306350"/>
    <w:rsid w:val="00306C57"/>
    <w:rsid w:val="00307930"/>
    <w:rsid w:val="00310594"/>
    <w:rsid w:val="00311701"/>
    <w:rsid w:val="0031216D"/>
    <w:rsid w:val="00312D88"/>
    <w:rsid w:val="00313A5E"/>
    <w:rsid w:val="0031479E"/>
    <w:rsid w:val="00315E1B"/>
    <w:rsid w:val="003161BE"/>
    <w:rsid w:val="0031670C"/>
    <w:rsid w:val="00320CF6"/>
    <w:rsid w:val="0032312F"/>
    <w:rsid w:val="00325D4C"/>
    <w:rsid w:val="003263EF"/>
    <w:rsid w:val="003312EE"/>
    <w:rsid w:val="003314DE"/>
    <w:rsid w:val="00332083"/>
    <w:rsid w:val="00333DC2"/>
    <w:rsid w:val="00334724"/>
    <w:rsid w:val="00334F32"/>
    <w:rsid w:val="00335839"/>
    <w:rsid w:val="003366FA"/>
    <w:rsid w:val="00337139"/>
    <w:rsid w:val="003371B8"/>
    <w:rsid w:val="00340806"/>
    <w:rsid w:val="00341B53"/>
    <w:rsid w:val="00342328"/>
    <w:rsid w:val="00342777"/>
    <w:rsid w:val="00342EBF"/>
    <w:rsid w:val="00344093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5B7A"/>
    <w:rsid w:val="00366230"/>
    <w:rsid w:val="003672C1"/>
    <w:rsid w:val="00367E55"/>
    <w:rsid w:val="0037097F"/>
    <w:rsid w:val="00371DE0"/>
    <w:rsid w:val="003760CB"/>
    <w:rsid w:val="00376453"/>
    <w:rsid w:val="00376E0F"/>
    <w:rsid w:val="003777DB"/>
    <w:rsid w:val="0038014A"/>
    <w:rsid w:val="00381443"/>
    <w:rsid w:val="003822B8"/>
    <w:rsid w:val="00382CA1"/>
    <w:rsid w:val="00383A3E"/>
    <w:rsid w:val="00384045"/>
    <w:rsid w:val="0038757B"/>
    <w:rsid w:val="00387679"/>
    <w:rsid w:val="00387C2F"/>
    <w:rsid w:val="00390F0B"/>
    <w:rsid w:val="003914AC"/>
    <w:rsid w:val="00391602"/>
    <w:rsid w:val="00392071"/>
    <w:rsid w:val="003924BD"/>
    <w:rsid w:val="00394ADE"/>
    <w:rsid w:val="00395186"/>
    <w:rsid w:val="003966CF"/>
    <w:rsid w:val="003967FE"/>
    <w:rsid w:val="00396C30"/>
    <w:rsid w:val="00397CA5"/>
    <w:rsid w:val="003A07CE"/>
    <w:rsid w:val="003A168F"/>
    <w:rsid w:val="003A1E4C"/>
    <w:rsid w:val="003A25D4"/>
    <w:rsid w:val="003A2BA5"/>
    <w:rsid w:val="003A39C4"/>
    <w:rsid w:val="003A3F7E"/>
    <w:rsid w:val="003A4DE9"/>
    <w:rsid w:val="003A5287"/>
    <w:rsid w:val="003A7700"/>
    <w:rsid w:val="003B09BC"/>
    <w:rsid w:val="003B185D"/>
    <w:rsid w:val="003B1C17"/>
    <w:rsid w:val="003B2406"/>
    <w:rsid w:val="003B2E06"/>
    <w:rsid w:val="003B44D0"/>
    <w:rsid w:val="003B4617"/>
    <w:rsid w:val="003B4741"/>
    <w:rsid w:val="003B66AB"/>
    <w:rsid w:val="003B6DC5"/>
    <w:rsid w:val="003B70E6"/>
    <w:rsid w:val="003B738E"/>
    <w:rsid w:val="003C0A1D"/>
    <w:rsid w:val="003C21B0"/>
    <w:rsid w:val="003C26BD"/>
    <w:rsid w:val="003C2DA0"/>
    <w:rsid w:val="003C4361"/>
    <w:rsid w:val="003C4456"/>
    <w:rsid w:val="003C4FED"/>
    <w:rsid w:val="003C5B7F"/>
    <w:rsid w:val="003C5C82"/>
    <w:rsid w:val="003C7997"/>
    <w:rsid w:val="003D007D"/>
    <w:rsid w:val="003D06A1"/>
    <w:rsid w:val="003D0836"/>
    <w:rsid w:val="003D1BEB"/>
    <w:rsid w:val="003D40FD"/>
    <w:rsid w:val="003D4CB5"/>
    <w:rsid w:val="003D7751"/>
    <w:rsid w:val="003E0B3D"/>
    <w:rsid w:val="003E2373"/>
    <w:rsid w:val="003E2646"/>
    <w:rsid w:val="003E2CED"/>
    <w:rsid w:val="003E4CB7"/>
    <w:rsid w:val="003E4F2D"/>
    <w:rsid w:val="003E5245"/>
    <w:rsid w:val="003E5587"/>
    <w:rsid w:val="003E5CE1"/>
    <w:rsid w:val="003E6305"/>
    <w:rsid w:val="003E6895"/>
    <w:rsid w:val="003E6B32"/>
    <w:rsid w:val="003E7280"/>
    <w:rsid w:val="003E78F0"/>
    <w:rsid w:val="003F0093"/>
    <w:rsid w:val="003F055E"/>
    <w:rsid w:val="003F06CA"/>
    <w:rsid w:val="003F38B9"/>
    <w:rsid w:val="003F6BE1"/>
    <w:rsid w:val="003F7967"/>
    <w:rsid w:val="00401591"/>
    <w:rsid w:val="00401872"/>
    <w:rsid w:val="004018EB"/>
    <w:rsid w:val="00401CF1"/>
    <w:rsid w:val="0040260E"/>
    <w:rsid w:val="00402C79"/>
    <w:rsid w:val="00402CA9"/>
    <w:rsid w:val="00403CEE"/>
    <w:rsid w:val="00405D25"/>
    <w:rsid w:val="00407A24"/>
    <w:rsid w:val="0041065B"/>
    <w:rsid w:val="00410E70"/>
    <w:rsid w:val="00411491"/>
    <w:rsid w:val="0041282A"/>
    <w:rsid w:val="00413866"/>
    <w:rsid w:val="00413BBC"/>
    <w:rsid w:val="00414C45"/>
    <w:rsid w:val="0041525C"/>
    <w:rsid w:val="00416C33"/>
    <w:rsid w:val="004172B8"/>
    <w:rsid w:val="0041736A"/>
    <w:rsid w:val="004179FF"/>
    <w:rsid w:val="00421599"/>
    <w:rsid w:val="00421D69"/>
    <w:rsid w:val="00422182"/>
    <w:rsid w:val="00422648"/>
    <w:rsid w:val="004227AD"/>
    <w:rsid w:val="004230FA"/>
    <w:rsid w:val="004247AC"/>
    <w:rsid w:val="00424FD6"/>
    <w:rsid w:val="00426601"/>
    <w:rsid w:val="004269A5"/>
    <w:rsid w:val="00430193"/>
    <w:rsid w:val="0043107D"/>
    <w:rsid w:val="00431D11"/>
    <w:rsid w:val="00431EC8"/>
    <w:rsid w:val="00432B7D"/>
    <w:rsid w:val="00432C35"/>
    <w:rsid w:val="00433489"/>
    <w:rsid w:val="004354CD"/>
    <w:rsid w:val="00436FAD"/>
    <w:rsid w:val="00437659"/>
    <w:rsid w:val="0044029B"/>
    <w:rsid w:val="004404E3"/>
    <w:rsid w:val="00440756"/>
    <w:rsid w:val="004433F7"/>
    <w:rsid w:val="0044393C"/>
    <w:rsid w:val="00444B28"/>
    <w:rsid w:val="00446151"/>
    <w:rsid w:val="0045044F"/>
    <w:rsid w:val="0045229C"/>
    <w:rsid w:val="00452F7A"/>
    <w:rsid w:val="00453C7C"/>
    <w:rsid w:val="0045413F"/>
    <w:rsid w:val="004547C3"/>
    <w:rsid w:val="00455431"/>
    <w:rsid w:val="00455CA7"/>
    <w:rsid w:val="004562BC"/>
    <w:rsid w:val="00457050"/>
    <w:rsid w:val="00460288"/>
    <w:rsid w:val="00460A4B"/>
    <w:rsid w:val="00460BE1"/>
    <w:rsid w:val="00462308"/>
    <w:rsid w:val="00462653"/>
    <w:rsid w:val="00462A3E"/>
    <w:rsid w:val="004635CE"/>
    <w:rsid w:val="00463966"/>
    <w:rsid w:val="00464DCE"/>
    <w:rsid w:val="00466160"/>
    <w:rsid w:val="00466FF3"/>
    <w:rsid w:val="004673D2"/>
    <w:rsid w:val="004703A6"/>
    <w:rsid w:val="00470927"/>
    <w:rsid w:val="00471335"/>
    <w:rsid w:val="00472FE6"/>
    <w:rsid w:val="0047454C"/>
    <w:rsid w:val="00475444"/>
    <w:rsid w:val="004755D2"/>
    <w:rsid w:val="00475F33"/>
    <w:rsid w:val="0047647B"/>
    <w:rsid w:val="00480676"/>
    <w:rsid w:val="00480FDD"/>
    <w:rsid w:val="0048200F"/>
    <w:rsid w:val="00483356"/>
    <w:rsid w:val="004834C2"/>
    <w:rsid w:val="004839E8"/>
    <w:rsid w:val="00483BA8"/>
    <w:rsid w:val="00484361"/>
    <w:rsid w:val="00485169"/>
    <w:rsid w:val="0048517D"/>
    <w:rsid w:val="00485379"/>
    <w:rsid w:val="00485CF2"/>
    <w:rsid w:val="0048731A"/>
    <w:rsid w:val="00487647"/>
    <w:rsid w:val="004919C0"/>
    <w:rsid w:val="004920B5"/>
    <w:rsid w:val="00493E71"/>
    <w:rsid w:val="00493FCE"/>
    <w:rsid w:val="004953B3"/>
    <w:rsid w:val="004961AE"/>
    <w:rsid w:val="00497F50"/>
    <w:rsid w:val="004A52B6"/>
    <w:rsid w:val="004A7430"/>
    <w:rsid w:val="004A7609"/>
    <w:rsid w:val="004A798A"/>
    <w:rsid w:val="004A7EF7"/>
    <w:rsid w:val="004B00DD"/>
    <w:rsid w:val="004B0846"/>
    <w:rsid w:val="004B1761"/>
    <w:rsid w:val="004B38AE"/>
    <w:rsid w:val="004B5843"/>
    <w:rsid w:val="004B6159"/>
    <w:rsid w:val="004B6EAF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36D4"/>
    <w:rsid w:val="004C497E"/>
    <w:rsid w:val="004C5240"/>
    <w:rsid w:val="004C5387"/>
    <w:rsid w:val="004C6A19"/>
    <w:rsid w:val="004C7BA2"/>
    <w:rsid w:val="004D03DF"/>
    <w:rsid w:val="004D07F4"/>
    <w:rsid w:val="004D0F80"/>
    <w:rsid w:val="004D1E7C"/>
    <w:rsid w:val="004D210A"/>
    <w:rsid w:val="004D2D0D"/>
    <w:rsid w:val="004D31A7"/>
    <w:rsid w:val="004D32F0"/>
    <w:rsid w:val="004D3397"/>
    <w:rsid w:val="004D39BB"/>
    <w:rsid w:val="004D40C9"/>
    <w:rsid w:val="004D52B0"/>
    <w:rsid w:val="004D54BA"/>
    <w:rsid w:val="004D5CD5"/>
    <w:rsid w:val="004D67F0"/>
    <w:rsid w:val="004D714E"/>
    <w:rsid w:val="004E03DA"/>
    <w:rsid w:val="004E04AF"/>
    <w:rsid w:val="004E0BF7"/>
    <w:rsid w:val="004E1312"/>
    <w:rsid w:val="004E1C83"/>
    <w:rsid w:val="004E28A0"/>
    <w:rsid w:val="004E3109"/>
    <w:rsid w:val="004E3BE6"/>
    <w:rsid w:val="004E3DAD"/>
    <w:rsid w:val="004E4204"/>
    <w:rsid w:val="004E467D"/>
    <w:rsid w:val="004E474C"/>
    <w:rsid w:val="004E4778"/>
    <w:rsid w:val="004E5843"/>
    <w:rsid w:val="004E7E50"/>
    <w:rsid w:val="004F0554"/>
    <w:rsid w:val="004F1269"/>
    <w:rsid w:val="004F2AAA"/>
    <w:rsid w:val="004F3097"/>
    <w:rsid w:val="004F3DAB"/>
    <w:rsid w:val="004F4B11"/>
    <w:rsid w:val="004F5F76"/>
    <w:rsid w:val="004F636C"/>
    <w:rsid w:val="00501A66"/>
    <w:rsid w:val="00502D5E"/>
    <w:rsid w:val="00503401"/>
    <w:rsid w:val="00503EE5"/>
    <w:rsid w:val="005051D6"/>
    <w:rsid w:val="0050768C"/>
    <w:rsid w:val="005109BD"/>
    <w:rsid w:val="00511FFB"/>
    <w:rsid w:val="0051467A"/>
    <w:rsid w:val="00515991"/>
    <w:rsid w:val="005165DD"/>
    <w:rsid w:val="00517932"/>
    <w:rsid w:val="005219C1"/>
    <w:rsid w:val="00521D1D"/>
    <w:rsid w:val="00522324"/>
    <w:rsid w:val="005223D5"/>
    <w:rsid w:val="00522BFF"/>
    <w:rsid w:val="00523122"/>
    <w:rsid w:val="005232B5"/>
    <w:rsid w:val="005248B2"/>
    <w:rsid w:val="00525F82"/>
    <w:rsid w:val="00525FAA"/>
    <w:rsid w:val="00527287"/>
    <w:rsid w:val="00530455"/>
    <w:rsid w:val="00532712"/>
    <w:rsid w:val="00533A05"/>
    <w:rsid w:val="005350FA"/>
    <w:rsid w:val="005355C7"/>
    <w:rsid w:val="00535CC9"/>
    <w:rsid w:val="005360BE"/>
    <w:rsid w:val="005368B9"/>
    <w:rsid w:val="00536B0A"/>
    <w:rsid w:val="00541FB9"/>
    <w:rsid w:val="00542040"/>
    <w:rsid w:val="00545A94"/>
    <w:rsid w:val="00545E38"/>
    <w:rsid w:val="00546CA3"/>
    <w:rsid w:val="00547C13"/>
    <w:rsid w:val="005500B1"/>
    <w:rsid w:val="005518CB"/>
    <w:rsid w:val="005523BA"/>
    <w:rsid w:val="00552BB0"/>
    <w:rsid w:val="0055374B"/>
    <w:rsid w:val="005542D9"/>
    <w:rsid w:val="00554E54"/>
    <w:rsid w:val="00554E59"/>
    <w:rsid w:val="0055611E"/>
    <w:rsid w:val="00557BC4"/>
    <w:rsid w:val="00560495"/>
    <w:rsid w:val="005604A5"/>
    <w:rsid w:val="00561C3D"/>
    <w:rsid w:val="00561C71"/>
    <w:rsid w:val="005623E9"/>
    <w:rsid w:val="0056474D"/>
    <w:rsid w:val="00564E87"/>
    <w:rsid w:val="00565405"/>
    <w:rsid w:val="0056559B"/>
    <w:rsid w:val="005655E0"/>
    <w:rsid w:val="0056580A"/>
    <w:rsid w:val="00567222"/>
    <w:rsid w:val="0056722F"/>
    <w:rsid w:val="00567367"/>
    <w:rsid w:val="0056757F"/>
    <w:rsid w:val="005757EE"/>
    <w:rsid w:val="00575A82"/>
    <w:rsid w:val="00575B0A"/>
    <w:rsid w:val="00576307"/>
    <w:rsid w:val="00577D75"/>
    <w:rsid w:val="0058023E"/>
    <w:rsid w:val="005809EB"/>
    <w:rsid w:val="005818D4"/>
    <w:rsid w:val="00581D04"/>
    <w:rsid w:val="005825BA"/>
    <w:rsid w:val="0058443A"/>
    <w:rsid w:val="0058445C"/>
    <w:rsid w:val="005864B8"/>
    <w:rsid w:val="00591292"/>
    <w:rsid w:val="005929D6"/>
    <w:rsid w:val="00592BD6"/>
    <w:rsid w:val="00593E71"/>
    <w:rsid w:val="00595B81"/>
    <w:rsid w:val="00595CD7"/>
    <w:rsid w:val="00596302"/>
    <w:rsid w:val="00597857"/>
    <w:rsid w:val="005A0911"/>
    <w:rsid w:val="005A1803"/>
    <w:rsid w:val="005A1CFD"/>
    <w:rsid w:val="005A235D"/>
    <w:rsid w:val="005A25CD"/>
    <w:rsid w:val="005A26C5"/>
    <w:rsid w:val="005A30D5"/>
    <w:rsid w:val="005A4092"/>
    <w:rsid w:val="005A5E26"/>
    <w:rsid w:val="005A74E0"/>
    <w:rsid w:val="005A79F3"/>
    <w:rsid w:val="005B10DF"/>
    <w:rsid w:val="005B1233"/>
    <w:rsid w:val="005B2089"/>
    <w:rsid w:val="005B25E9"/>
    <w:rsid w:val="005B3C6D"/>
    <w:rsid w:val="005B3F9C"/>
    <w:rsid w:val="005B4E4F"/>
    <w:rsid w:val="005B7161"/>
    <w:rsid w:val="005B7B83"/>
    <w:rsid w:val="005B7FE9"/>
    <w:rsid w:val="005C1FDD"/>
    <w:rsid w:val="005C2816"/>
    <w:rsid w:val="005C5021"/>
    <w:rsid w:val="005C5509"/>
    <w:rsid w:val="005C6B81"/>
    <w:rsid w:val="005C75B5"/>
    <w:rsid w:val="005C7915"/>
    <w:rsid w:val="005D1A4C"/>
    <w:rsid w:val="005D2815"/>
    <w:rsid w:val="005D2EE2"/>
    <w:rsid w:val="005D3313"/>
    <w:rsid w:val="005D3414"/>
    <w:rsid w:val="005D35C1"/>
    <w:rsid w:val="005D366A"/>
    <w:rsid w:val="005D3A63"/>
    <w:rsid w:val="005D3F21"/>
    <w:rsid w:val="005D4911"/>
    <w:rsid w:val="005D5316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AF3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3DC7"/>
    <w:rsid w:val="005F4231"/>
    <w:rsid w:val="005F5317"/>
    <w:rsid w:val="005F5B64"/>
    <w:rsid w:val="005F5C48"/>
    <w:rsid w:val="005F68C7"/>
    <w:rsid w:val="005F7CAF"/>
    <w:rsid w:val="006006CF"/>
    <w:rsid w:val="0060195A"/>
    <w:rsid w:val="006028BD"/>
    <w:rsid w:val="00602B13"/>
    <w:rsid w:val="006037B0"/>
    <w:rsid w:val="0060536A"/>
    <w:rsid w:val="0060673F"/>
    <w:rsid w:val="0060689C"/>
    <w:rsid w:val="0060697F"/>
    <w:rsid w:val="0061029C"/>
    <w:rsid w:val="006103A9"/>
    <w:rsid w:val="006122B8"/>
    <w:rsid w:val="00613131"/>
    <w:rsid w:val="0061409C"/>
    <w:rsid w:val="00614454"/>
    <w:rsid w:val="0061502D"/>
    <w:rsid w:val="006158F0"/>
    <w:rsid w:val="00615918"/>
    <w:rsid w:val="00615D83"/>
    <w:rsid w:val="00616770"/>
    <w:rsid w:val="0061774B"/>
    <w:rsid w:val="00617757"/>
    <w:rsid w:val="00617E28"/>
    <w:rsid w:val="00617E7B"/>
    <w:rsid w:val="0062045E"/>
    <w:rsid w:val="00620680"/>
    <w:rsid w:val="00624184"/>
    <w:rsid w:val="006253D9"/>
    <w:rsid w:val="00626476"/>
    <w:rsid w:val="00626FAA"/>
    <w:rsid w:val="00627C1E"/>
    <w:rsid w:val="00632370"/>
    <w:rsid w:val="00632C46"/>
    <w:rsid w:val="00633BF6"/>
    <w:rsid w:val="006344D6"/>
    <w:rsid w:val="006347B8"/>
    <w:rsid w:val="00635A3C"/>
    <w:rsid w:val="00636B1F"/>
    <w:rsid w:val="006370C0"/>
    <w:rsid w:val="00640906"/>
    <w:rsid w:val="00640CB9"/>
    <w:rsid w:val="00640E5E"/>
    <w:rsid w:val="006428E4"/>
    <w:rsid w:val="00642BE7"/>
    <w:rsid w:val="00642C7A"/>
    <w:rsid w:val="00642F5C"/>
    <w:rsid w:val="00643DE9"/>
    <w:rsid w:val="00644533"/>
    <w:rsid w:val="00646444"/>
    <w:rsid w:val="006476B1"/>
    <w:rsid w:val="00651A3E"/>
    <w:rsid w:val="006525E6"/>
    <w:rsid w:val="00652FE1"/>
    <w:rsid w:val="0065392A"/>
    <w:rsid w:val="006539AF"/>
    <w:rsid w:val="00653A69"/>
    <w:rsid w:val="00654643"/>
    <w:rsid w:val="006546AE"/>
    <w:rsid w:val="0065470F"/>
    <w:rsid w:val="0065503C"/>
    <w:rsid w:val="006554F7"/>
    <w:rsid w:val="00655787"/>
    <w:rsid w:val="006567EA"/>
    <w:rsid w:val="00660B1A"/>
    <w:rsid w:val="0066137C"/>
    <w:rsid w:val="0066188F"/>
    <w:rsid w:val="006623A2"/>
    <w:rsid w:val="00662482"/>
    <w:rsid w:val="0066348F"/>
    <w:rsid w:val="00663A54"/>
    <w:rsid w:val="00664986"/>
    <w:rsid w:val="0066517B"/>
    <w:rsid w:val="00665F6D"/>
    <w:rsid w:val="006664CD"/>
    <w:rsid w:val="006670B5"/>
    <w:rsid w:val="00667508"/>
    <w:rsid w:val="00667C93"/>
    <w:rsid w:val="00670DF7"/>
    <w:rsid w:val="006721D2"/>
    <w:rsid w:val="00672287"/>
    <w:rsid w:val="00672C66"/>
    <w:rsid w:val="00673627"/>
    <w:rsid w:val="006739CF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2EB4"/>
    <w:rsid w:val="00683331"/>
    <w:rsid w:val="006843A6"/>
    <w:rsid w:val="006849F5"/>
    <w:rsid w:val="00684DBE"/>
    <w:rsid w:val="00686B24"/>
    <w:rsid w:val="006876B2"/>
    <w:rsid w:val="00690344"/>
    <w:rsid w:val="006905F9"/>
    <w:rsid w:val="00693CF6"/>
    <w:rsid w:val="006940E5"/>
    <w:rsid w:val="00694599"/>
    <w:rsid w:val="00694900"/>
    <w:rsid w:val="00694F1C"/>
    <w:rsid w:val="006964D0"/>
    <w:rsid w:val="00697BD5"/>
    <w:rsid w:val="006A0737"/>
    <w:rsid w:val="006A115F"/>
    <w:rsid w:val="006A19E2"/>
    <w:rsid w:val="006A37BD"/>
    <w:rsid w:val="006A4F5B"/>
    <w:rsid w:val="006A55FA"/>
    <w:rsid w:val="006A59CD"/>
    <w:rsid w:val="006A5A4B"/>
    <w:rsid w:val="006A78FE"/>
    <w:rsid w:val="006B118A"/>
    <w:rsid w:val="006B3DD2"/>
    <w:rsid w:val="006B484E"/>
    <w:rsid w:val="006B751C"/>
    <w:rsid w:val="006B7BB3"/>
    <w:rsid w:val="006B7BE0"/>
    <w:rsid w:val="006B7FEE"/>
    <w:rsid w:val="006C01BF"/>
    <w:rsid w:val="006C1266"/>
    <w:rsid w:val="006C2B59"/>
    <w:rsid w:val="006C3629"/>
    <w:rsid w:val="006C367B"/>
    <w:rsid w:val="006C48C2"/>
    <w:rsid w:val="006C6982"/>
    <w:rsid w:val="006C6FFD"/>
    <w:rsid w:val="006C70C3"/>
    <w:rsid w:val="006C75DC"/>
    <w:rsid w:val="006C7BF2"/>
    <w:rsid w:val="006D0B3E"/>
    <w:rsid w:val="006D137F"/>
    <w:rsid w:val="006D17AF"/>
    <w:rsid w:val="006D1BB5"/>
    <w:rsid w:val="006D2A68"/>
    <w:rsid w:val="006D3121"/>
    <w:rsid w:val="006D3589"/>
    <w:rsid w:val="006D38DC"/>
    <w:rsid w:val="006D4855"/>
    <w:rsid w:val="006D6291"/>
    <w:rsid w:val="006D63D3"/>
    <w:rsid w:val="006D68C3"/>
    <w:rsid w:val="006D7150"/>
    <w:rsid w:val="006E094F"/>
    <w:rsid w:val="006E23D8"/>
    <w:rsid w:val="006E4648"/>
    <w:rsid w:val="006E54D9"/>
    <w:rsid w:val="006E5771"/>
    <w:rsid w:val="006E660F"/>
    <w:rsid w:val="006F0A38"/>
    <w:rsid w:val="006F3922"/>
    <w:rsid w:val="006F39EE"/>
    <w:rsid w:val="006F692E"/>
    <w:rsid w:val="006F7D4C"/>
    <w:rsid w:val="006F7FE8"/>
    <w:rsid w:val="00700186"/>
    <w:rsid w:val="0070147C"/>
    <w:rsid w:val="00701BBA"/>
    <w:rsid w:val="00702420"/>
    <w:rsid w:val="00702959"/>
    <w:rsid w:val="007031DF"/>
    <w:rsid w:val="00705A40"/>
    <w:rsid w:val="00705FE3"/>
    <w:rsid w:val="00706410"/>
    <w:rsid w:val="007067E2"/>
    <w:rsid w:val="00706BC5"/>
    <w:rsid w:val="00707E04"/>
    <w:rsid w:val="007107D6"/>
    <w:rsid w:val="007110D2"/>
    <w:rsid w:val="00711B73"/>
    <w:rsid w:val="00712268"/>
    <w:rsid w:val="00712492"/>
    <w:rsid w:val="00712755"/>
    <w:rsid w:val="00713A20"/>
    <w:rsid w:val="00713CD8"/>
    <w:rsid w:val="007141B1"/>
    <w:rsid w:val="00714455"/>
    <w:rsid w:val="00714A0D"/>
    <w:rsid w:val="00714BAE"/>
    <w:rsid w:val="00715326"/>
    <w:rsid w:val="00715B75"/>
    <w:rsid w:val="007174D0"/>
    <w:rsid w:val="007176C9"/>
    <w:rsid w:val="00721007"/>
    <w:rsid w:val="0072202F"/>
    <w:rsid w:val="00722F16"/>
    <w:rsid w:val="00724F9C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0FFA"/>
    <w:rsid w:val="00741759"/>
    <w:rsid w:val="00742D7C"/>
    <w:rsid w:val="00743307"/>
    <w:rsid w:val="00743801"/>
    <w:rsid w:val="0074396D"/>
    <w:rsid w:val="007447E2"/>
    <w:rsid w:val="00744C38"/>
    <w:rsid w:val="007453C7"/>
    <w:rsid w:val="00746245"/>
    <w:rsid w:val="00746473"/>
    <w:rsid w:val="0074648B"/>
    <w:rsid w:val="00746EF3"/>
    <w:rsid w:val="00747448"/>
    <w:rsid w:val="00747A51"/>
    <w:rsid w:val="007504EF"/>
    <w:rsid w:val="007513FC"/>
    <w:rsid w:val="0075241B"/>
    <w:rsid w:val="00753013"/>
    <w:rsid w:val="0075519F"/>
    <w:rsid w:val="0075570B"/>
    <w:rsid w:val="00756DF1"/>
    <w:rsid w:val="00757926"/>
    <w:rsid w:val="00760B40"/>
    <w:rsid w:val="0076240B"/>
    <w:rsid w:val="0076255D"/>
    <w:rsid w:val="0076269C"/>
    <w:rsid w:val="00763342"/>
    <w:rsid w:val="00763935"/>
    <w:rsid w:val="00765731"/>
    <w:rsid w:val="00766B6D"/>
    <w:rsid w:val="00770149"/>
    <w:rsid w:val="00771E5B"/>
    <w:rsid w:val="00772690"/>
    <w:rsid w:val="0077394A"/>
    <w:rsid w:val="00773D53"/>
    <w:rsid w:val="007746F8"/>
    <w:rsid w:val="00775490"/>
    <w:rsid w:val="007757B8"/>
    <w:rsid w:val="00775BCD"/>
    <w:rsid w:val="0077657B"/>
    <w:rsid w:val="00776F7C"/>
    <w:rsid w:val="00781260"/>
    <w:rsid w:val="00781468"/>
    <w:rsid w:val="00781767"/>
    <w:rsid w:val="00781B7D"/>
    <w:rsid w:val="0078221C"/>
    <w:rsid w:val="00782BDB"/>
    <w:rsid w:val="00783482"/>
    <w:rsid w:val="00783DDF"/>
    <w:rsid w:val="007846FB"/>
    <w:rsid w:val="00784C72"/>
    <w:rsid w:val="00785034"/>
    <w:rsid w:val="007851BF"/>
    <w:rsid w:val="0078525A"/>
    <w:rsid w:val="007853D0"/>
    <w:rsid w:val="0078610E"/>
    <w:rsid w:val="007868DA"/>
    <w:rsid w:val="00786CE2"/>
    <w:rsid w:val="00790D58"/>
    <w:rsid w:val="007916D0"/>
    <w:rsid w:val="0079403D"/>
    <w:rsid w:val="00794981"/>
    <w:rsid w:val="007949E8"/>
    <w:rsid w:val="00794BA2"/>
    <w:rsid w:val="00794FF4"/>
    <w:rsid w:val="00795340"/>
    <w:rsid w:val="00795C9F"/>
    <w:rsid w:val="00796641"/>
    <w:rsid w:val="0079727E"/>
    <w:rsid w:val="00797890"/>
    <w:rsid w:val="007A038E"/>
    <w:rsid w:val="007A17DA"/>
    <w:rsid w:val="007A23A2"/>
    <w:rsid w:val="007A4B47"/>
    <w:rsid w:val="007A51C5"/>
    <w:rsid w:val="007A52C3"/>
    <w:rsid w:val="007A551C"/>
    <w:rsid w:val="007A5B39"/>
    <w:rsid w:val="007A7F9C"/>
    <w:rsid w:val="007B0DCD"/>
    <w:rsid w:val="007B2A4C"/>
    <w:rsid w:val="007B2F3B"/>
    <w:rsid w:val="007B4132"/>
    <w:rsid w:val="007B465B"/>
    <w:rsid w:val="007B5374"/>
    <w:rsid w:val="007B5DF5"/>
    <w:rsid w:val="007B6E1E"/>
    <w:rsid w:val="007B7283"/>
    <w:rsid w:val="007C07CE"/>
    <w:rsid w:val="007C210A"/>
    <w:rsid w:val="007C38DA"/>
    <w:rsid w:val="007C3E46"/>
    <w:rsid w:val="007C42A2"/>
    <w:rsid w:val="007C4822"/>
    <w:rsid w:val="007C5A39"/>
    <w:rsid w:val="007C6AF3"/>
    <w:rsid w:val="007C70A5"/>
    <w:rsid w:val="007C7175"/>
    <w:rsid w:val="007C7A74"/>
    <w:rsid w:val="007D00B3"/>
    <w:rsid w:val="007D11B7"/>
    <w:rsid w:val="007D1B03"/>
    <w:rsid w:val="007D2BFF"/>
    <w:rsid w:val="007D4B13"/>
    <w:rsid w:val="007D4F7E"/>
    <w:rsid w:val="007D7F94"/>
    <w:rsid w:val="007E0025"/>
    <w:rsid w:val="007E0611"/>
    <w:rsid w:val="007E151B"/>
    <w:rsid w:val="007E21CB"/>
    <w:rsid w:val="007E3E7A"/>
    <w:rsid w:val="007E44D7"/>
    <w:rsid w:val="007E4CE6"/>
    <w:rsid w:val="007E5C0B"/>
    <w:rsid w:val="007E5E71"/>
    <w:rsid w:val="007E60BC"/>
    <w:rsid w:val="007E6CE6"/>
    <w:rsid w:val="007E703B"/>
    <w:rsid w:val="007E7535"/>
    <w:rsid w:val="007F070D"/>
    <w:rsid w:val="007F182B"/>
    <w:rsid w:val="007F25DA"/>
    <w:rsid w:val="007F2D72"/>
    <w:rsid w:val="007F3D8A"/>
    <w:rsid w:val="007F4208"/>
    <w:rsid w:val="007F78EF"/>
    <w:rsid w:val="00800E0B"/>
    <w:rsid w:val="0080142D"/>
    <w:rsid w:val="00801DA5"/>
    <w:rsid w:val="00801E80"/>
    <w:rsid w:val="008031CC"/>
    <w:rsid w:val="00803239"/>
    <w:rsid w:val="00806AEC"/>
    <w:rsid w:val="00807D81"/>
    <w:rsid w:val="00807DCC"/>
    <w:rsid w:val="00810377"/>
    <w:rsid w:val="008104D3"/>
    <w:rsid w:val="00811E38"/>
    <w:rsid w:val="00812030"/>
    <w:rsid w:val="008129BD"/>
    <w:rsid w:val="008131DB"/>
    <w:rsid w:val="00813D4E"/>
    <w:rsid w:val="00814712"/>
    <w:rsid w:val="0081634C"/>
    <w:rsid w:val="00820AE6"/>
    <w:rsid w:val="00821EC2"/>
    <w:rsid w:val="00821F23"/>
    <w:rsid w:val="00822256"/>
    <w:rsid w:val="00822F5D"/>
    <w:rsid w:val="00823DD5"/>
    <w:rsid w:val="00824694"/>
    <w:rsid w:val="0083027B"/>
    <w:rsid w:val="00831004"/>
    <w:rsid w:val="00831029"/>
    <w:rsid w:val="008319C9"/>
    <w:rsid w:val="00831FB7"/>
    <w:rsid w:val="0083281E"/>
    <w:rsid w:val="00834233"/>
    <w:rsid w:val="0083432C"/>
    <w:rsid w:val="008366C5"/>
    <w:rsid w:val="00836942"/>
    <w:rsid w:val="008410F2"/>
    <w:rsid w:val="008416F4"/>
    <w:rsid w:val="008418A6"/>
    <w:rsid w:val="00842217"/>
    <w:rsid w:val="0084256A"/>
    <w:rsid w:val="008426EB"/>
    <w:rsid w:val="008430B5"/>
    <w:rsid w:val="008435AB"/>
    <w:rsid w:val="00845A1F"/>
    <w:rsid w:val="00845B46"/>
    <w:rsid w:val="00846408"/>
    <w:rsid w:val="00847CF2"/>
    <w:rsid w:val="00850983"/>
    <w:rsid w:val="008512F8"/>
    <w:rsid w:val="008518A7"/>
    <w:rsid w:val="008548E6"/>
    <w:rsid w:val="0085577A"/>
    <w:rsid w:val="00855C8F"/>
    <w:rsid w:val="00860170"/>
    <w:rsid w:val="0086163B"/>
    <w:rsid w:val="00861663"/>
    <w:rsid w:val="008618C3"/>
    <w:rsid w:val="00862183"/>
    <w:rsid w:val="00862D11"/>
    <w:rsid w:val="00863B37"/>
    <w:rsid w:val="008640BD"/>
    <w:rsid w:val="008646AE"/>
    <w:rsid w:val="00864FC9"/>
    <w:rsid w:val="0086546A"/>
    <w:rsid w:val="00865D4E"/>
    <w:rsid w:val="008672C7"/>
    <w:rsid w:val="00867BA4"/>
    <w:rsid w:val="0087027A"/>
    <w:rsid w:val="00870C2A"/>
    <w:rsid w:val="00870F06"/>
    <w:rsid w:val="00872580"/>
    <w:rsid w:val="008741B7"/>
    <w:rsid w:val="00874D2B"/>
    <w:rsid w:val="00875543"/>
    <w:rsid w:val="00875B4A"/>
    <w:rsid w:val="00875BB5"/>
    <w:rsid w:val="00876329"/>
    <w:rsid w:val="00876446"/>
    <w:rsid w:val="00877627"/>
    <w:rsid w:val="00880018"/>
    <w:rsid w:val="00880DC8"/>
    <w:rsid w:val="00881C55"/>
    <w:rsid w:val="0088211F"/>
    <w:rsid w:val="0088676E"/>
    <w:rsid w:val="00890178"/>
    <w:rsid w:val="00890FF9"/>
    <w:rsid w:val="00892355"/>
    <w:rsid w:val="00892E5B"/>
    <w:rsid w:val="00893B09"/>
    <w:rsid w:val="0089476E"/>
    <w:rsid w:val="00895A59"/>
    <w:rsid w:val="008967C3"/>
    <w:rsid w:val="008979A9"/>
    <w:rsid w:val="008A086A"/>
    <w:rsid w:val="008A09E0"/>
    <w:rsid w:val="008A42DC"/>
    <w:rsid w:val="008A4B3C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19D"/>
    <w:rsid w:val="008B631A"/>
    <w:rsid w:val="008C0B14"/>
    <w:rsid w:val="008C1240"/>
    <w:rsid w:val="008C1C26"/>
    <w:rsid w:val="008C2584"/>
    <w:rsid w:val="008C2B4D"/>
    <w:rsid w:val="008C34E8"/>
    <w:rsid w:val="008C46C9"/>
    <w:rsid w:val="008C4E64"/>
    <w:rsid w:val="008C5F28"/>
    <w:rsid w:val="008C6125"/>
    <w:rsid w:val="008C69BE"/>
    <w:rsid w:val="008C789D"/>
    <w:rsid w:val="008D3797"/>
    <w:rsid w:val="008D4F5E"/>
    <w:rsid w:val="008D5340"/>
    <w:rsid w:val="008D6CFB"/>
    <w:rsid w:val="008D6DE2"/>
    <w:rsid w:val="008D6DFF"/>
    <w:rsid w:val="008D7BC6"/>
    <w:rsid w:val="008D7CF9"/>
    <w:rsid w:val="008E0298"/>
    <w:rsid w:val="008E03CA"/>
    <w:rsid w:val="008E0FC9"/>
    <w:rsid w:val="008E2634"/>
    <w:rsid w:val="008E35BB"/>
    <w:rsid w:val="008E3C58"/>
    <w:rsid w:val="008E4532"/>
    <w:rsid w:val="008E7521"/>
    <w:rsid w:val="008F084E"/>
    <w:rsid w:val="008F2663"/>
    <w:rsid w:val="008F369A"/>
    <w:rsid w:val="008F455C"/>
    <w:rsid w:val="008F602B"/>
    <w:rsid w:val="008F674D"/>
    <w:rsid w:val="008F67DE"/>
    <w:rsid w:val="008F6871"/>
    <w:rsid w:val="008F70D5"/>
    <w:rsid w:val="008F7588"/>
    <w:rsid w:val="00900034"/>
    <w:rsid w:val="009005F6"/>
    <w:rsid w:val="00901FC3"/>
    <w:rsid w:val="0090249B"/>
    <w:rsid w:val="00905C43"/>
    <w:rsid w:val="00906BA9"/>
    <w:rsid w:val="00906EA2"/>
    <w:rsid w:val="00906F4F"/>
    <w:rsid w:val="00907031"/>
    <w:rsid w:val="0090738D"/>
    <w:rsid w:val="009073CC"/>
    <w:rsid w:val="00907D23"/>
    <w:rsid w:val="00911193"/>
    <w:rsid w:val="00913132"/>
    <w:rsid w:val="00915551"/>
    <w:rsid w:val="00920EDA"/>
    <w:rsid w:val="00921563"/>
    <w:rsid w:val="00922AD8"/>
    <w:rsid w:val="00924403"/>
    <w:rsid w:val="00924DFB"/>
    <w:rsid w:val="00925BDA"/>
    <w:rsid w:val="00926B9B"/>
    <w:rsid w:val="009276BC"/>
    <w:rsid w:val="0092772C"/>
    <w:rsid w:val="0093179A"/>
    <w:rsid w:val="00933824"/>
    <w:rsid w:val="00934FA4"/>
    <w:rsid w:val="00934FBB"/>
    <w:rsid w:val="00935A07"/>
    <w:rsid w:val="0093619F"/>
    <w:rsid w:val="00937307"/>
    <w:rsid w:val="00940FD2"/>
    <w:rsid w:val="00941198"/>
    <w:rsid w:val="00941395"/>
    <w:rsid w:val="00941586"/>
    <w:rsid w:val="0094181E"/>
    <w:rsid w:val="00942D75"/>
    <w:rsid w:val="00943E9A"/>
    <w:rsid w:val="0094400F"/>
    <w:rsid w:val="00944F47"/>
    <w:rsid w:val="0094605F"/>
    <w:rsid w:val="009467D3"/>
    <w:rsid w:val="00946D63"/>
    <w:rsid w:val="0095213A"/>
    <w:rsid w:val="0095314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2EEB"/>
    <w:rsid w:val="00962FC6"/>
    <w:rsid w:val="0096425B"/>
    <w:rsid w:val="00965804"/>
    <w:rsid w:val="00966AEE"/>
    <w:rsid w:val="00967C7D"/>
    <w:rsid w:val="00967D50"/>
    <w:rsid w:val="0097029A"/>
    <w:rsid w:val="00971910"/>
    <w:rsid w:val="00973DA0"/>
    <w:rsid w:val="0097475C"/>
    <w:rsid w:val="00975A8B"/>
    <w:rsid w:val="00977436"/>
    <w:rsid w:val="009776F2"/>
    <w:rsid w:val="00977D29"/>
    <w:rsid w:val="00980A6B"/>
    <w:rsid w:val="00981667"/>
    <w:rsid w:val="009831D8"/>
    <w:rsid w:val="009833E8"/>
    <w:rsid w:val="009844DE"/>
    <w:rsid w:val="0098546A"/>
    <w:rsid w:val="00986635"/>
    <w:rsid w:val="0098667C"/>
    <w:rsid w:val="00986A3D"/>
    <w:rsid w:val="00986DD3"/>
    <w:rsid w:val="009902C9"/>
    <w:rsid w:val="0099033C"/>
    <w:rsid w:val="00990C59"/>
    <w:rsid w:val="00990EDB"/>
    <w:rsid w:val="00991B48"/>
    <w:rsid w:val="0099263E"/>
    <w:rsid w:val="00992C1F"/>
    <w:rsid w:val="0099385A"/>
    <w:rsid w:val="00993CFB"/>
    <w:rsid w:val="009943F2"/>
    <w:rsid w:val="00997B0E"/>
    <w:rsid w:val="009A2874"/>
    <w:rsid w:val="009A356F"/>
    <w:rsid w:val="009A379A"/>
    <w:rsid w:val="009A4859"/>
    <w:rsid w:val="009A5AF7"/>
    <w:rsid w:val="009A6409"/>
    <w:rsid w:val="009B0D68"/>
    <w:rsid w:val="009B32D9"/>
    <w:rsid w:val="009B3727"/>
    <w:rsid w:val="009B41AD"/>
    <w:rsid w:val="009B4208"/>
    <w:rsid w:val="009B446C"/>
    <w:rsid w:val="009B4F41"/>
    <w:rsid w:val="009B5657"/>
    <w:rsid w:val="009B5AD4"/>
    <w:rsid w:val="009B61E8"/>
    <w:rsid w:val="009B6B69"/>
    <w:rsid w:val="009B6CBD"/>
    <w:rsid w:val="009B7133"/>
    <w:rsid w:val="009B719C"/>
    <w:rsid w:val="009C1E5F"/>
    <w:rsid w:val="009C4227"/>
    <w:rsid w:val="009C4B9F"/>
    <w:rsid w:val="009C57B9"/>
    <w:rsid w:val="009C5F78"/>
    <w:rsid w:val="009C7652"/>
    <w:rsid w:val="009C79E2"/>
    <w:rsid w:val="009D0386"/>
    <w:rsid w:val="009D0569"/>
    <w:rsid w:val="009D0E67"/>
    <w:rsid w:val="009D3166"/>
    <w:rsid w:val="009D4B87"/>
    <w:rsid w:val="009D55C7"/>
    <w:rsid w:val="009D65E3"/>
    <w:rsid w:val="009E2276"/>
    <w:rsid w:val="009E3ACE"/>
    <w:rsid w:val="009E60F5"/>
    <w:rsid w:val="009E63FC"/>
    <w:rsid w:val="009E659D"/>
    <w:rsid w:val="009E68D7"/>
    <w:rsid w:val="009E6D20"/>
    <w:rsid w:val="009F25E3"/>
    <w:rsid w:val="009F2D13"/>
    <w:rsid w:val="009F4CE2"/>
    <w:rsid w:val="009F4DE5"/>
    <w:rsid w:val="009F4E0F"/>
    <w:rsid w:val="009F4F62"/>
    <w:rsid w:val="00A01152"/>
    <w:rsid w:val="00A01497"/>
    <w:rsid w:val="00A01E99"/>
    <w:rsid w:val="00A01FF7"/>
    <w:rsid w:val="00A0328F"/>
    <w:rsid w:val="00A033FD"/>
    <w:rsid w:val="00A0387B"/>
    <w:rsid w:val="00A04A27"/>
    <w:rsid w:val="00A04F24"/>
    <w:rsid w:val="00A074DF"/>
    <w:rsid w:val="00A10639"/>
    <w:rsid w:val="00A122B3"/>
    <w:rsid w:val="00A12704"/>
    <w:rsid w:val="00A13D66"/>
    <w:rsid w:val="00A14025"/>
    <w:rsid w:val="00A14320"/>
    <w:rsid w:val="00A17A05"/>
    <w:rsid w:val="00A2104D"/>
    <w:rsid w:val="00A22B00"/>
    <w:rsid w:val="00A254D9"/>
    <w:rsid w:val="00A256F5"/>
    <w:rsid w:val="00A30FCE"/>
    <w:rsid w:val="00A31FF2"/>
    <w:rsid w:val="00A3268E"/>
    <w:rsid w:val="00A332D2"/>
    <w:rsid w:val="00A3393F"/>
    <w:rsid w:val="00A33CF1"/>
    <w:rsid w:val="00A33E03"/>
    <w:rsid w:val="00A34078"/>
    <w:rsid w:val="00A35D2C"/>
    <w:rsid w:val="00A362FD"/>
    <w:rsid w:val="00A3684A"/>
    <w:rsid w:val="00A37BD0"/>
    <w:rsid w:val="00A41A5A"/>
    <w:rsid w:val="00A43BC1"/>
    <w:rsid w:val="00A44951"/>
    <w:rsid w:val="00A44F32"/>
    <w:rsid w:val="00A4508A"/>
    <w:rsid w:val="00A459B2"/>
    <w:rsid w:val="00A46714"/>
    <w:rsid w:val="00A46947"/>
    <w:rsid w:val="00A504EB"/>
    <w:rsid w:val="00A51F34"/>
    <w:rsid w:val="00A51FAD"/>
    <w:rsid w:val="00A5368A"/>
    <w:rsid w:val="00A53A9D"/>
    <w:rsid w:val="00A53D07"/>
    <w:rsid w:val="00A5415E"/>
    <w:rsid w:val="00A546EB"/>
    <w:rsid w:val="00A548F5"/>
    <w:rsid w:val="00A55D46"/>
    <w:rsid w:val="00A56E02"/>
    <w:rsid w:val="00A5747E"/>
    <w:rsid w:val="00A608E8"/>
    <w:rsid w:val="00A60D6E"/>
    <w:rsid w:val="00A60E02"/>
    <w:rsid w:val="00A6149C"/>
    <w:rsid w:val="00A62D05"/>
    <w:rsid w:val="00A64F47"/>
    <w:rsid w:val="00A655C9"/>
    <w:rsid w:val="00A66011"/>
    <w:rsid w:val="00A67F43"/>
    <w:rsid w:val="00A7163C"/>
    <w:rsid w:val="00A769D2"/>
    <w:rsid w:val="00A7702C"/>
    <w:rsid w:val="00A7772C"/>
    <w:rsid w:val="00A778B7"/>
    <w:rsid w:val="00A77D61"/>
    <w:rsid w:val="00A80757"/>
    <w:rsid w:val="00A80BCB"/>
    <w:rsid w:val="00A82002"/>
    <w:rsid w:val="00A829A9"/>
    <w:rsid w:val="00A87179"/>
    <w:rsid w:val="00A90167"/>
    <w:rsid w:val="00A93BE7"/>
    <w:rsid w:val="00A95638"/>
    <w:rsid w:val="00A97386"/>
    <w:rsid w:val="00A97676"/>
    <w:rsid w:val="00AA081A"/>
    <w:rsid w:val="00AA1D47"/>
    <w:rsid w:val="00AA2F33"/>
    <w:rsid w:val="00AA2FBA"/>
    <w:rsid w:val="00AA483B"/>
    <w:rsid w:val="00AA4E03"/>
    <w:rsid w:val="00AA600D"/>
    <w:rsid w:val="00AA7855"/>
    <w:rsid w:val="00AA7A2D"/>
    <w:rsid w:val="00AA7A6F"/>
    <w:rsid w:val="00AB00EF"/>
    <w:rsid w:val="00AB0851"/>
    <w:rsid w:val="00AB159D"/>
    <w:rsid w:val="00AB1D83"/>
    <w:rsid w:val="00AB1F22"/>
    <w:rsid w:val="00AB25FA"/>
    <w:rsid w:val="00AB420F"/>
    <w:rsid w:val="00AB45B7"/>
    <w:rsid w:val="00AB5205"/>
    <w:rsid w:val="00AB597F"/>
    <w:rsid w:val="00AB78CA"/>
    <w:rsid w:val="00AC0347"/>
    <w:rsid w:val="00AC2B63"/>
    <w:rsid w:val="00AC2EC6"/>
    <w:rsid w:val="00AC367E"/>
    <w:rsid w:val="00AC4CA8"/>
    <w:rsid w:val="00AC4D85"/>
    <w:rsid w:val="00AC4E6E"/>
    <w:rsid w:val="00AC688C"/>
    <w:rsid w:val="00AC6AAB"/>
    <w:rsid w:val="00AC7963"/>
    <w:rsid w:val="00AC7DF1"/>
    <w:rsid w:val="00AD0161"/>
    <w:rsid w:val="00AD086B"/>
    <w:rsid w:val="00AD1BD2"/>
    <w:rsid w:val="00AD51F9"/>
    <w:rsid w:val="00AD52DC"/>
    <w:rsid w:val="00AD5826"/>
    <w:rsid w:val="00AD6328"/>
    <w:rsid w:val="00AD721D"/>
    <w:rsid w:val="00AD7E4C"/>
    <w:rsid w:val="00AE0692"/>
    <w:rsid w:val="00AE1C8B"/>
    <w:rsid w:val="00AE202D"/>
    <w:rsid w:val="00AE3797"/>
    <w:rsid w:val="00AE43A1"/>
    <w:rsid w:val="00AE4CEE"/>
    <w:rsid w:val="00AE5844"/>
    <w:rsid w:val="00AE62DC"/>
    <w:rsid w:val="00AE685C"/>
    <w:rsid w:val="00AF0A3F"/>
    <w:rsid w:val="00AF133A"/>
    <w:rsid w:val="00AF178B"/>
    <w:rsid w:val="00AF2766"/>
    <w:rsid w:val="00AF2809"/>
    <w:rsid w:val="00AF5B47"/>
    <w:rsid w:val="00AF5C90"/>
    <w:rsid w:val="00AF5CC8"/>
    <w:rsid w:val="00AF66ED"/>
    <w:rsid w:val="00B004A8"/>
    <w:rsid w:val="00B00789"/>
    <w:rsid w:val="00B00EDB"/>
    <w:rsid w:val="00B0280C"/>
    <w:rsid w:val="00B0478D"/>
    <w:rsid w:val="00B05219"/>
    <w:rsid w:val="00B052EE"/>
    <w:rsid w:val="00B05F7E"/>
    <w:rsid w:val="00B0738C"/>
    <w:rsid w:val="00B07FAF"/>
    <w:rsid w:val="00B10D72"/>
    <w:rsid w:val="00B114DD"/>
    <w:rsid w:val="00B11D0D"/>
    <w:rsid w:val="00B13013"/>
    <w:rsid w:val="00B135DE"/>
    <w:rsid w:val="00B13765"/>
    <w:rsid w:val="00B14384"/>
    <w:rsid w:val="00B15751"/>
    <w:rsid w:val="00B15D2A"/>
    <w:rsid w:val="00B16E04"/>
    <w:rsid w:val="00B17527"/>
    <w:rsid w:val="00B1785B"/>
    <w:rsid w:val="00B17B5B"/>
    <w:rsid w:val="00B205C3"/>
    <w:rsid w:val="00B21711"/>
    <w:rsid w:val="00B2212B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0B2"/>
    <w:rsid w:val="00B41AE5"/>
    <w:rsid w:val="00B4253E"/>
    <w:rsid w:val="00B42ED4"/>
    <w:rsid w:val="00B43594"/>
    <w:rsid w:val="00B43F62"/>
    <w:rsid w:val="00B44943"/>
    <w:rsid w:val="00B453AB"/>
    <w:rsid w:val="00B45B44"/>
    <w:rsid w:val="00B460AE"/>
    <w:rsid w:val="00B468D1"/>
    <w:rsid w:val="00B52F0C"/>
    <w:rsid w:val="00B5434A"/>
    <w:rsid w:val="00B574EB"/>
    <w:rsid w:val="00B60A54"/>
    <w:rsid w:val="00B610B4"/>
    <w:rsid w:val="00B625E5"/>
    <w:rsid w:val="00B631A1"/>
    <w:rsid w:val="00B63587"/>
    <w:rsid w:val="00B6362C"/>
    <w:rsid w:val="00B63F6F"/>
    <w:rsid w:val="00B64965"/>
    <w:rsid w:val="00B64E64"/>
    <w:rsid w:val="00B6653D"/>
    <w:rsid w:val="00B67F43"/>
    <w:rsid w:val="00B705BA"/>
    <w:rsid w:val="00B70FE2"/>
    <w:rsid w:val="00B711D3"/>
    <w:rsid w:val="00B713B7"/>
    <w:rsid w:val="00B71724"/>
    <w:rsid w:val="00B71FD5"/>
    <w:rsid w:val="00B721BB"/>
    <w:rsid w:val="00B7256B"/>
    <w:rsid w:val="00B75B54"/>
    <w:rsid w:val="00B769C8"/>
    <w:rsid w:val="00B773EF"/>
    <w:rsid w:val="00B80128"/>
    <w:rsid w:val="00B80299"/>
    <w:rsid w:val="00B80FBC"/>
    <w:rsid w:val="00B81308"/>
    <w:rsid w:val="00B82275"/>
    <w:rsid w:val="00B828B7"/>
    <w:rsid w:val="00B82CD8"/>
    <w:rsid w:val="00B83816"/>
    <w:rsid w:val="00B83CC8"/>
    <w:rsid w:val="00B83E61"/>
    <w:rsid w:val="00B8422B"/>
    <w:rsid w:val="00B8448E"/>
    <w:rsid w:val="00B850AD"/>
    <w:rsid w:val="00B8563F"/>
    <w:rsid w:val="00B86CED"/>
    <w:rsid w:val="00B8712F"/>
    <w:rsid w:val="00B8731F"/>
    <w:rsid w:val="00B8763A"/>
    <w:rsid w:val="00B90A92"/>
    <w:rsid w:val="00B90CB3"/>
    <w:rsid w:val="00B92D73"/>
    <w:rsid w:val="00B934EB"/>
    <w:rsid w:val="00B9397C"/>
    <w:rsid w:val="00B943BC"/>
    <w:rsid w:val="00B95A3F"/>
    <w:rsid w:val="00B97543"/>
    <w:rsid w:val="00BA4A80"/>
    <w:rsid w:val="00BA4E1C"/>
    <w:rsid w:val="00BA5C7C"/>
    <w:rsid w:val="00BA5D06"/>
    <w:rsid w:val="00BA5FAA"/>
    <w:rsid w:val="00BA6DA4"/>
    <w:rsid w:val="00BA73EE"/>
    <w:rsid w:val="00BA74F5"/>
    <w:rsid w:val="00BA780A"/>
    <w:rsid w:val="00BB0080"/>
    <w:rsid w:val="00BB010E"/>
    <w:rsid w:val="00BB0E2B"/>
    <w:rsid w:val="00BB16B9"/>
    <w:rsid w:val="00BB2108"/>
    <w:rsid w:val="00BB2388"/>
    <w:rsid w:val="00BB3329"/>
    <w:rsid w:val="00BB38F2"/>
    <w:rsid w:val="00BB4F91"/>
    <w:rsid w:val="00BB56B4"/>
    <w:rsid w:val="00BC10E8"/>
    <w:rsid w:val="00BC11FF"/>
    <w:rsid w:val="00BC1E8B"/>
    <w:rsid w:val="00BC2F3D"/>
    <w:rsid w:val="00BC2F64"/>
    <w:rsid w:val="00BC31AA"/>
    <w:rsid w:val="00BC362C"/>
    <w:rsid w:val="00BC3B8A"/>
    <w:rsid w:val="00BC3C8E"/>
    <w:rsid w:val="00BC427D"/>
    <w:rsid w:val="00BC4C80"/>
    <w:rsid w:val="00BC4C92"/>
    <w:rsid w:val="00BC55DB"/>
    <w:rsid w:val="00BC5753"/>
    <w:rsid w:val="00BC588D"/>
    <w:rsid w:val="00BC60BD"/>
    <w:rsid w:val="00BC66F8"/>
    <w:rsid w:val="00BC6A5C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48B4"/>
    <w:rsid w:val="00BE5868"/>
    <w:rsid w:val="00BE5B70"/>
    <w:rsid w:val="00BE7986"/>
    <w:rsid w:val="00BE79AE"/>
    <w:rsid w:val="00BF061A"/>
    <w:rsid w:val="00BF1E30"/>
    <w:rsid w:val="00BF3129"/>
    <w:rsid w:val="00BF321C"/>
    <w:rsid w:val="00BF45B2"/>
    <w:rsid w:val="00BF49A0"/>
    <w:rsid w:val="00BF4DF9"/>
    <w:rsid w:val="00BF51CD"/>
    <w:rsid w:val="00BF6118"/>
    <w:rsid w:val="00BF77EE"/>
    <w:rsid w:val="00C00C47"/>
    <w:rsid w:val="00C01676"/>
    <w:rsid w:val="00C02225"/>
    <w:rsid w:val="00C028BC"/>
    <w:rsid w:val="00C02D6D"/>
    <w:rsid w:val="00C02DD2"/>
    <w:rsid w:val="00C042D8"/>
    <w:rsid w:val="00C0438D"/>
    <w:rsid w:val="00C048A3"/>
    <w:rsid w:val="00C05C38"/>
    <w:rsid w:val="00C063F9"/>
    <w:rsid w:val="00C07123"/>
    <w:rsid w:val="00C07464"/>
    <w:rsid w:val="00C07C26"/>
    <w:rsid w:val="00C10836"/>
    <w:rsid w:val="00C1152B"/>
    <w:rsid w:val="00C11B9A"/>
    <w:rsid w:val="00C12D27"/>
    <w:rsid w:val="00C12E30"/>
    <w:rsid w:val="00C13292"/>
    <w:rsid w:val="00C15960"/>
    <w:rsid w:val="00C16A35"/>
    <w:rsid w:val="00C16AA5"/>
    <w:rsid w:val="00C202B0"/>
    <w:rsid w:val="00C20FD1"/>
    <w:rsid w:val="00C213D6"/>
    <w:rsid w:val="00C21CDD"/>
    <w:rsid w:val="00C22C3E"/>
    <w:rsid w:val="00C232B7"/>
    <w:rsid w:val="00C2504C"/>
    <w:rsid w:val="00C25C31"/>
    <w:rsid w:val="00C26C57"/>
    <w:rsid w:val="00C2792F"/>
    <w:rsid w:val="00C304E5"/>
    <w:rsid w:val="00C30E31"/>
    <w:rsid w:val="00C33342"/>
    <w:rsid w:val="00C338A9"/>
    <w:rsid w:val="00C357E9"/>
    <w:rsid w:val="00C35943"/>
    <w:rsid w:val="00C3658E"/>
    <w:rsid w:val="00C37478"/>
    <w:rsid w:val="00C37499"/>
    <w:rsid w:val="00C40D2B"/>
    <w:rsid w:val="00C41952"/>
    <w:rsid w:val="00C42F67"/>
    <w:rsid w:val="00C42FAB"/>
    <w:rsid w:val="00C42FFA"/>
    <w:rsid w:val="00C438C3"/>
    <w:rsid w:val="00C44843"/>
    <w:rsid w:val="00C50B19"/>
    <w:rsid w:val="00C518F8"/>
    <w:rsid w:val="00C541BC"/>
    <w:rsid w:val="00C54840"/>
    <w:rsid w:val="00C54E89"/>
    <w:rsid w:val="00C56562"/>
    <w:rsid w:val="00C571AF"/>
    <w:rsid w:val="00C57840"/>
    <w:rsid w:val="00C6024D"/>
    <w:rsid w:val="00C60F31"/>
    <w:rsid w:val="00C625AC"/>
    <w:rsid w:val="00C6296B"/>
    <w:rsid w:val="00C634C3"/>
    <w:rsid w:val="00C64FB2"/>
    <w:rsid w:val="00C653F1"/>
    <w:rsid w:val="00C65BAC"/>
    <w:rsid w:val="00C66129"/>
    <w:rsid w:val="00C664A2"/>
    <w:rsid w:val="00C667F2"/>
    <w:rsid w:val="00C672F2"/>
    <w:rsid w:val="00C67863"/>
    <w:rsid w:val="00C70AA4"/>
    <w:rsid w:val="00C7112C"/>
    <w:rsid w:val="00C7137A"/>
    <w:rsid w:val="00C719D6"/>
    <w:rsid w:val="00C73B3F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69D2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1BFF"/>
    <w:rsid w:val="00CA2820"/>
    <w:rsid w:val="00CA31C3"/>
    <w:rsid w:val="00CA3407"/>
    <w:rsid w:val="00CA41A5"/>
    <w:rsid w:val="00CA4B11"/>
    <w:rsid w:val="00CA66B1"/>
    <w:rsid w:val="00CA6BC5"/>
    <w:rsid w:val="00CA72B8"/>
    <w:rsid w:val="00CB1664"/>
    <w:rsid w:val="00CB1791"/>
    <w:rsid w:val="00CB2F50"/>
    <w:rsid w:val="00CB3D09"/>
    <w:rsid w:val="00CB5DFA"/>
    <w:rsid w:val="00CB67A7"/>
    <w:rsid w:val="00CB6F0E"/>
    <w:rsid w:val="00CB6FA1"/>
    <w:rsid w:val="00CC00D7"/>
    <w:rsid w:val="00CC06EF"/>
    <w:rsid w:val="00CC1827"/>
    <w:rsid w:val="00CC228C"/>
    <w:rsid w:val="00CC2B9B"/>
    <w:rsid w:val="00CC4687"/>
    <w:rsid w:val="00CC499A"/>
    <w:rsid w:val="00CC52C0"/>
    <w:rsid w:val="00CC57CC"/>
    <w:rsid w:val="00CC6850"/>
    <w:rsid w:val="00CC7F6A"/>
    <w:rsid w:val="00CD010C"/>
    <w:rsid w:val="00CD105C"/>
    <w:rsid w:val="00CD12FD"/>
    <w:rsid w:val="00CD1D46"/>
    <w:rsid w:val="00CD37FA"/>
    <w:rsid w:val="00CD3A5F"/>
    <w:rsid w:val="00CD453B"/>
    <w:rsid w:val="00CD7528"/>
    <w:rsid w:val="00CE0BE4"/>
    <w:rsid w:val="00CE13E0"/>
    <w:rsid w:val="00CE1D15"/>
    <w:rsid w:val="00CE306F"/>
    <w:rsid w:val="00CE45FA"/>
    <w:rsid w:val="00CE4998"/>
    <w:rsid w:val="00CE563D"/>
    <w:rsid w:val="00CE60FC"/>
    <w:rsid w:val="00CE679C"/>
    <w:rsid w:val="00CE6C9F"/>
    <w:rsid w:val="00CE7DDB"/>
    <w:rsid w:val="00CF155D"/>
    <w:rsid w:val="00CF2940"/>
    <w:rsid w:val="00CF2A84"/>
    <w:rsid w:val="00CF3A75"/>
    <w:rsid w:val="00CF441B"/>
    <w:rsid w:val="00CF4BD0"/>
    <w:rsid w:val="00CF4FF1"/>
    <w:rsid w:val="00CF5B58"/>
    <w:rsid w:val="00CF649C"/>
    <w:rsid w:val="00D02390"/>
    <w:rsid w:val="00D02782"/>
    <w:rsid w:val="00D0552B"/>
    <w:rsid w:val="00D0563E"/>
    <w:rsid w:val="00D05B63"/>
    <w:rsid w:val="00D06333"/>
    <w:rsid w:val="00D1176E"/>
    <w:rsid w:val="00D11BE4"/>
    <w:rsid w:val="00D11C99"/>
    <w:rsid w:val="00D13172"/>
    <w:rsid w:val="00D13983"/>
    <w:rsid w:val="00D146DB"/>
    <w:rsid w:val="00D15686"/>
    <w:rsid w:val="00D157B6"/>
    <w:rsid w:val="00D15940"/>
    <w:rsid w:val="00D15CB3"/>
    <w:rsid w:val="00D178FF"/>
    <w:rsid w:val="00D20FC6"/>
    <w:rsid w:val="00D21374"/>
    <w:rsid w:val="00D21C81"/>
    <w:rsid w:val="00D21E66"/>
    <w:rsid w:val="00D22079"/>
    <w:rsid w:val="00D22AB7"/>
    <w:rsid w:val="00D22FBD"/>
    <w:rsid w:val="00D2447D"/>
    <w:rsid w:val="00D2640E"/>
    <w:rsid w:val="00D31668"/>
    <w:rsid w:val="00D31A92"/>
    <w:rsid w:val="00D31AA4"/>
    <w:rsid w:val="00D335DE"/>
    <w:rsid w:val="00D349FD"/>
    <w:rsid w:val="00D367A6"/>
    <w:rsid w:val="00D36ED5"/>
    <w:rsid w:val="00D3723F"/>
    <w:rsid w:val="00D411EF"/>
    <w:rsid w:val="00D4185B"/>
    <w:rsid w:val="00D42768"/>
    <w:rsid w:val="00D42DB4"/>
    <w:rsid w:val="00D435D1"/>
    <w:rsid w:val="00D457AB"/>
    <w:rsid w:val="00D45C0E"/>
    <w:rsid w:val="00D469B5"/>
    <w:rsid w:val="00D4702A"/>
    <w:rsid w:val="00D475E3"/>
    <w:rsid w:val="00D500CA"/>
    <w:rsid w:val="00D50734"/>
    <w:rsid w:val="00D50E18"/>
    <w:rsid w:val="00D51249"/>
    <w:rsid w:val="00D513D3"/>
    <w:rsid w:val="00D52784"/>
    <w:rsid w:val="00D52BFC"/>
    <w:rsid w:val="00D53084"/>
    <w:rsid w:val="00D531B7"/>
    <w:rsid w:val="00D5390D"/>
    <w:rsid w:val="00D539E3"/>
    <w:rsid w:val="00D53BA2"/>
    <w:rsid w:val="00D544D8"/>
    <w:rsid w:val="00D54DC6"/>
    <w:rsid w:val="00D54E1D"/>
    <w:rsid w:val="00D55240"/>
    <w:rsid w:val="00D56526"/>
    <w:rsid w:val="00D602AD"/>
    <w:rsid w:val="00D60EF5"/>
    <w:rsid w:val="00D6120D"/>
    <w:rsid w:val="00D62E11"/>
    <w:rsid w:val="00D6474E"/>
    <w:rsid w:val="00D64CB9"/>
    <w:rsid w:val="00D65E83"/>
    <w:rsid w:val="00D678D3"/>
    <w:rsid w:val="00D67E4D"/>
    <w:rsid w:val="00D703B1"/>
    <w:rsid w:val="00D72A19"/>
    <w:rsid w:val="00D73023"/>
    <w:rsid w:val="00D73DCE"/>
    <w:rsid w:val="00D74737"/>
    <w:rsid w:val="00D75045"/>
    <w:rsid w:val="00D750CE"/>
    <w:rsid w:val="00D7727E"/>
    <w:rsid w:val="00D772A1"/>
    <w:rsid w:val="00D77A10"/>
    <w:rsid w:val="00D77EED"/>
    <w:rsid w:val="00D825CC"/>
    <w:rsid w:val="00D83110"/>
    <w:rsid w:val="00D833BF"/>
    <w:rsid w:val="00D84141"/>
    <w:rsid w:val="00D84CF3"/>
    <w:rsid w:val="00D85391"/>
    <w:rsid w:val="00D864B9"/>
    <w:rsid w:val="00D86C28"/>
    <w:rsid w:val="00D871AE"/>
    <w:rsid w:val="00D90435"/>
    <w:rsid w:val="00D90E7D"/>
    <w:rsid w:val="00D9121F"/>
    <w:rsid w:val="00D912AD"/>
    <w:rsid w:val="00D926FD"/>
    <w:rsid w:val="00D93106"/>
    <w:rsid w:val="00D9333F"/>
    <w:rsid w:val="00D94169"/>
    <w:rsid w:val="00D94C4B"/>
    <w:rsid w:val="00D956B0"/>
    <w:rsid w:val="00D95A83"/>
    <w:rsid w:val="00D96137"/>
    <w:rsid w:val="00DA0A38"/>
    <w:rsid w:val="00DA0CC0"/>
    <w:rsid w:val="00DA15CD"/>
    <w:rsid w:val="00DA15D6"/>
    <w:rsid w:val="00DA2433"/>
    <w:rsid w:val="00DA2CD0"/>
    <w:rsid w:val="00DA2DB8"/>
    <w:rsid w:val="00DA37F7"/>
    <w:rsid w:val="00DA3D4E"/>
    <w:rsid w:val="00DA465F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39A3"/>
    <w:rsid w:val="00DC4C29"/>
    <w:rsid w:val="00DC561A"/>
    <w:rsid w:val="00DC645A"/>
    <w:rsid w:val="00DC691E"/>
    <w:rsid w:val="00DD05BD"/>
    <w:rsid w:val="00DD2545"/>
    <w:rsid w:val="00DD2560"/>
    <w:rsid w:val="00DD3AA7"/>
    <w:rsid w:val="00DD3C46"/>
    <w:rsid w:val="00DD4C54"/>
    <w:rsid w:val="00DD5900"/>
    <w:rsid w:val="00DD6687"/>
    <w:rsid w:val="00DE0568"/>
    <w:rsid w:val="00DE0D88"/>
    <w:rsid w:val="00DE1283"/>
    <w:rsid w:val="00DE1D0C"/>
    <w:rsid w:val="00DE2C63"/>
    <w:rsid w:val="00DE2D9C"/>
    <w:rsid w:val="00DE2E0C"/>
    <w:rsid w:val="00DE3B65"/>
    <w:rsid w:val="00DE4D18"/>
    <w:rsid w:val="00DE522A"/>
    <w:rsid w:val="00DE62E5"/>
    <w:rsid w:val="00DF0D82"/>
    <w:rsid w:val="00DF1BDA"/>
    <w:rsid w:val="00DF23BE"/>
    <w:rsid w:val="00DF2889"/>
    <w:rsid w:val="00DF2F17"/>
    <w:rsid w:val="00DF46FA"/>
    <w:rsid w:val="00DF48AC"/>
    <w:rsid w:val="00DF5B31"/>
    <w:rsid w:val="00DF7E5F"/>
    <w:rsid w:val="00E00B8A"/>
    <w:rsid w:val="00E01492"/>
    <w:rsid w:val="00E016CF"/>
    <w:rsid w:val="00E021E0"/>
    <w:rsid w:val="00E0261F"/>
    <w:rsid w:val="00E02F0C"/>
    <w:rsid w:val="00E04874"/>
    <w:rsid w:val="00E06E10"/>
    <w:rsid w:val="00E071F3"/>
    <w:rsid w:val="00E12CC0"/>
    <w:rsid w:val="00E13FAC"/>
    <w:rsid w:val="00E149D8"/>
    <w:rsid w:val="00E14CC6"/>
    <w:rsid w:val="00E20153"/>
    <w:rsid w:val="00E21ABE"/>
    <w:rsid w:val="00E21C69"/>
    <w:rsid w:val="00E22FC9"/>
    <w:rsid w:val="00E238EE"/>
    <w:rsid w:val="00E23A6E"/>
    <w:rsid w:val="00E23E74"/>
    <w:rsid w:val="00E24089"/>
    <w:rsid w:val="00E24AC8"/>
    <w:rsid w:val="00E258F9"/>
    <w:rsid w:val="00E25A23"/>
    <w:rsid w:val="00E25A90"/>
    <w:rsid w:val="00E25D61"/>
    <w:rsid w:val="00E269B2"/>
    <w:rsid w:val="00E27428"/>
    <w:rsid w:val="00E27A4D"/>
    <w:rsid w:val="00E3113B"/>
    <w:rsid w:val="00E31AFB"/>
    <w:rsid w:val="00E31E15"/>
    <w:rsid w:val="00E32445"/>
    <w:rsid w:val="00E33C53"/>
    <w:rsid w:val="00E34285"/>
    <w:rsid w:val="00E34428"/>
    <w:rsid w:val="00E347EE"/>
    <w:rsid w:val="00E34AD6"/>
    <w:rsid w:val="00E35284"/>
    <w:rsid w:val="00E35C97"/>
    <w:rsid w:val="00E36D25"/>
    <w:rsid w:val="00E408F4"/>
    <w:rsid w:val="00E41267"/>
    <w:rsid w:val="00E413CA"/>
    <w:rsid w:val="00E419FD"/>
    <w:rsid w:val="00E42110"/>
    <w:rsid w:val="00E42A14"/>
    <w:rsid w:val="00E42BAF"/>
    <w:rsid w:val="00E43BB5"/>
    <w:rsid w:val="00E44AE8"/>
    <w:rsid w:val="00E44C52"/>
    <w:rsid w:val="00E4650E"/>
    <w:rsid w:val="00E46A6E"/>
    <w:rsid w:val="00E50448"/>
    <w:rsid w:val="00E50B9B"/>
    <w:rsid w:val="00E51BDA"/>
    <w:rsid w:val="00E521EF"/>
    <w:rsid w:val="00E55272"/>
    <w:rsid w:val="00E5642B"/>
    <w:rsid w:val="00E57678"/>
    <w:rsid w:val="00E57B5D"/>
    <w:rsid w:val="00E60440"/>
    <w:rsid w:val="00E62F4F"/>
    <w:rsid w:val="00E636C1"/>
    <w:rsid w:val="00E63DBE"/>
    <w:rsid w:val="00E640C6"/>
    <w:rsid w:val="00E650A5"/>
    <w:rsid w:val="00E65588"/>
    <w:rsid w:val="00E65A12"/>
    <w:rsid w:val="00E65C9C"/>
    <w:rsid w:val="00E676FF"/>
    <w:rsid w:val="00E70ADD"/>
    <w:rsid w:val="00E71552"/>
    <w:rsid w:val="00E7251C"/>
    <w:rsid w:val="00E75FB5"/>
    <w:rsid w:val="00E816FD"/>
    <w:rsid w:val="00E82279"/>
    <w:rsid w:val="00E82A31"/>
    <w:rsid w:val="00E8496F"/>
    <w:rsid w:val="00E85A00"/>
    <w:rsid w:val="00E87F7D"/>
    <w:rsid w:val="00E9000B"/>
    <w:rsid w:val="00E906FD"/>
    <w:rsid w:val="00E91135"/>
    <w:rsid w:val="00E920F0"/>
    <w:rsid w:val="00E92F14"/>
    <w:rsid w:val="00E94522"/>
    <w:rsid w:val="00E95315"/>
    <w:rsid w:val="00E9662D"/>
    <w:rsid w:val="00EA0F2B"/>
    <w:rsid w:val="00EA1CC6"/>
    <w:rsid w:val="00EA2AF5"/>
    <w:rsid w:val="00EA5114"/>
    <w:rsid w:val="00EA52E1"/>
    <w:rsid w:val="00EA5E27"/>
    <w:rsid w:val="00EA697A"/>
    <w:rsid w:val="00EA6FC8"/>
    <w:rsid w:val="00EB0507"/>
    <w:rsid w:val="00EB080F"/>
    <w:rsid w:val="00EB2A4E"/>
    <w:rsid w:val="00EB30B3"/>
    <w:rsid w:val="00EB4355"/>
    <w:rsid w:val="00EB4432"/>
    <w:rsid w:val="00EB617A"/>
    <w:rsid w:val="00EC4956"/>
    <w:rsid w:val="00EC5172"/>
    <w:rsid w:val="00EC537F"/>
    <w:rsid w:val="00EC550C"/>
    <w:rsid w:val="00EC706C"/>
    <w:rsid w:val="00EC7156"/>
    <w:rsid w:val="00EC7753"/>
    <w:rsid w:val="00ED0F39"/>
    <w:rsid w:val="00ED1146"/>
    <w:rsid w:val="00ED1297"/>
    <w:rsid w:val="00ED13A4"/>
    <w:rsid w:val="00ED15E1"/>
    <w:rsid w:val="00ED209D"/>
    <w:rsid w:val="00ED221E"/>
    <w:rsid w:val="00ED307B"/>
    <w:rsid w:val="00ED3450"/>
    <w:rsid w:val="00ED68CD"/>
    <w:rsid w:val="00ED6B9F"/>
    <w:rsid w:val="00ED73F9"/>
    <w:rsid w:val="00EE0850"/>
    <w:rsid w:val="00EE1778"/>
    <w:rsid w:val="00EE1A8E"/>
    <w:rsid w:val="00EE3FFD"/>
    <w:rsid w:val="00EE44BB"/>
    <w:rsid w:val="00EE5570"/>
    <w:rsid w:val="00EE579E"/>
    <w:rsid w:val="00EE5F04"/>
    <w:rsid w:val="00EE7F6A"/>
    <w:rsid w:val="00EF06A1"/>
    <w:rsid w:val="00EF08C9"/>
    <w:rsid w:val="00EF1DDD"/>
    <w:rsid w:val="00EF25F3"/>
    <w:rsid w:val="00EF29DF"/>
    <w:rsid w:val="00EF4BEE"/>
    <w:rsid w:val="00EF4F45"/>
    <w:rsid w:val="00EF583F"/>
    <w:rsid w:val="00EF712F"/>
    <w:rsid w:val="00F00371"/>
    <w:rsid w:val="00F0045C"/>
    <w:rsid w:val="00F01334"/>
    <w:rsid w:val="00F01B9E"/>
    <w:rsid w:val="00F02A18"/>
    <w:rsid w:val="00F02BED"/>
    <w:rsid w:val="00F03652"/>
    <w:rsid w:val="00F03788"/>
    <w:rsid w:val="00F03857"/>
    <w:rsid w:val="00F046E1"/>
    <w:rsid w:val="00F04FF2"/>
    <w:rsid w:val="00F05122"/>
    <w:rsid w:val="00F05462"/>
    <w:rsid w:val="00F05839"/>
    <w:rsid w:val="00F06BC2"/>
    <w:rsid w:val="00F0776A"/>
    <w:rsid w:val="00F07B0A"/>
    <w:rsid w:val="00F07DCA"/>
    <w:rsid w:val="00F10486"/>
    <w:rsid w:val="00F11B7B"/>
    <w:rsid w:val="00F12055"/>
    <w:rsid w:val="00F123C7"/>
    <w:rsid w:val="00F13229"/>
    <w:rsid w:val="00F13AB7"/>
    <w:rsid w:val="00F140E6"/>
    <w:rsid w:val="00F14134"/>
    <w:rsid w:val="00F14A3B"/>
    <w:rsid w:val="00F14FBC"/>
    <w:rsid w:val="00F1583B"/>
    <w:rsid w:val="00F15E46"/>
    <w:rsid w:val="00F22D54"/>
    <w:rsid w:val="00F23944"/>
    <w:rsid w:val="00F23F6B"/>
    <w:rsid w:val="00F24746"/>
    <w:rsid w:val="00F2645E"/>
    <w:rsid w:val="00F2672B"/>
    <w:rsid w:val="00F269C0"/>
    <w:rsid w:val="00F273E9"/>
    <w:rsid w:val="00F2754E"/>
    <w:rsid w:val="00F27B1E"/>
    <w:rsid w:val="00F27D43"/>
    <w:rsid w:val="00F30161"/>
    <w:rsid w:val="00F31694"/>
    <w:rsid w:val="00F31D4C"/>
    <w:rsid w:val="00F32614"/>
    <w:rsid w:val="00F33787"/>
    <w:rsid w:val="00F34D2B"/>
    <w:rsid w:val="00F354ED"/>
    <w:rsid w:val="00F35521"/>
    <w:rsid w:val="00F3574D"/>
    <w:rsid w:val="00F37186"/>
    <w:rsid w:val="00F371C4"/>
    <w:rsid w:val="00F37691"/>
    <w:rsid w:val="00F37E3F"/>
    <w:rsid w:val="00F40AD7"/>
    <w:rsid w:val="00F41E20"/>
    <w:rsid w:val="00F427B8"/>
    <w:rsid w:val="00F432C4"/>
    <w:rsid w:val="00F447E9"/>
    <w:rsid w:val="00F4485A"/>
    <w:rsid w:val="00F448B3"/>
    <w:rsid w:val="00F46E80"/>
    <w:rsid w:val="00F47613"/>
    <w:rsid w:val="00F50470"/>
    <w:rsid w:val="00F50E82"/>
    <w:rsid w:val="00F52F4B"/>
    <w:rsid w:val="00F53A0F"/>
    <w:rsid w:val="00F57570"/>
    <w:rsid w:val="00F60411"/>
    <w:rsid w:val="00F657DC"/>
    <w:rsid w:val="00F67484"/>
    <w:rsid w:val="00F6773B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16"/>
    <w:rsid w:val="00F82E3F"/>
    <w:rsid w:val="00F8355A"/>
    <w:rsid w:val="00F85212"/>
    <w:rsid w:val="00F87151"/>
    <w:rsid w:val="00F90D47"/>
    <w:rsid w:val="00F93674"/>
    <w:rsid w:val="00F943F6"/>
    <w:rsid w:val="00F95199"/>
    <w:rsid w:val="00F95797"/>
    <w:rsid w:val="00F95A1C"/>
    <w:rsid w:val="00F96EA3"/>
    <w:rsid w:val="00FA0966"/>
    <w:rsid w:val="00FA0A8E"/>
    <w:rsid w:val="00FA140A"/>
    <w:rsid w:val="00FA1C6C"/>
    <w:rsid w:val="00FA1C71"/>
    <w:rsid w:val="00FA2902"/>
    <w:rsid w:val="00FA2C03"/>
    <w:rsid w:val="00FA576B"/>
    <w:rsid w:val="00FA61F5"/>
    <w:rsid w:val="00FA7046"/>
    <w:rsid w:val="00FA71BC"/>
    <w:rsid w:val="00FB14C4"/>
    <w:rsid w:val="00FB1ED7"/>
    <w:rsid w:val="00FB2849"/>
    <w:rsid w:val="00FB3993"/>
    <w:rsid w:val="00FB45BD"/>
    <w:rsid w:val="00FB6CD3"/>
    <w:rsid w:val="00FB7452"/>
    <w:rsid w:val="00FB7969"/>
    <w:rsid w:val="00FC04D6"/>
    <w:rsid w:val="00FC0ED6"/>
    <w:rsid w:val="00FC158C"/>
    <w:rsid w:val="00FC1BAE"/>
    <w:rsid w:val="00FC2FA6"/>
    <w:rsid w:val="00FC35CF"/>
    <w:rsid w:val="00FC50AD"/>
    <w:rsid w:val="00FC6690"/>
    <w:rsid w:val="00FC6995"/>
    <w:rsid w:val="00FC740A"/>
    <w:rsid w:val="00FD0C60"/>
    <w:rsid w:val="00FD18F3"/>
    <w:rsid w:val="00FD1C77"/>
    <w:rsid w:val="00FD24CC"/>
    <w:rsid w:val="00FD32AF"/>
    <w:rsid w:val="00FD4562"/>
    <w:rsid w:val="00FD487E"/>
    <w:rsid w:val="00FD4A9D"/>
    <w:rsid w:val="00FE006F"/>
    <w:rsid w:val="00FE140C"/>
    <w:rsid w:val="00FE2CE7"/>
    <w:rsid w:val="00FE32FC"/>
    <w:rsid w:val="00FE5531"/>
    <w:rsid w:val="00FE590B"/>
    <w:rsid w:val="00FE5F6A"/>
    <w:rsid w:val="00FE6B16"/>
    <w:rsid w:val="00FE70EC"/>
    <w:rsid w:val="00FE78D2"/>
    <w:rsid w:val="00FF0549"/>
    <w:rsid w:val="00FF127D"/>
    <w:rsid w:val="00FF162C"/>
    <w:rsid w:val="00FF27BF"/>
    <w:rsid w:val="00FF2A24"/>
    <w:rsid w:val="00FF2AB9"/>
    <w:rsid w:val="00FF2CB7"/>
    <w:rsid w:val="00FF3B78"/>
    <w:rsid w:val="00FF5078"/>
    <w:rsid w:val="00FF5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890CBC"/>
  <w15:docId w15:val="{E6BB5B52-BD8A-4B4D-904E-0DA696F8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5909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paragraph" w:styleId="1">
    <w:name w:val="heading 1"/>
    <w:basedOn w:val="a"/>
    <w:next w:val="a"/>
    <w:link w:val="11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qFormat/>
    <w:locked/>
    <w:rsid w:val="001E2A1B"/>
    <w:pPr>
      <w:spacing w:before="240" w:after="60"/>
      <w:outlineLvl w:val="4"/>
    </w:pPr>
    <w:rPr>
      <w:rFonts w:ascii="Times New Roman" w:hAnsi="Times New Roman"/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tabs>
        <w:tab w:val="left" w:pos="720"/>
      </w:tabs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rFonts w:ascii="Times New Roman" w:hAnsi="Times New Roman"/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spacing w:line="360" w:lineRule="auto"/>
      <w:ind w:firstLine="709"/>
      <w:jc w:val="both"/>
    </w:pPr>
    <w:rPr>
      <w:rFonts w:ascii="Times New Roman" w:hAnsi="Times New Roman"/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tabs>
        <w:tab w:val="left" w:pos="1080"/>
      </w:tabs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rFonts w:ascii="Times New Roman" w:hAnsi="Times New Roman"/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rFonts w:ascii="Times New Roman" w:hAnsi="Times New Roman"/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rFonts w:ascii="Times New Roman" w:hAnsi="Times New Roman"/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5D3A63"/>
    <w:pPr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spacing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f1">
    <w:name w:val="Заголовок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tabs>
        <w:tab w:val="center" w:pos="4760"/>
        <w:tab w:val="right" w:pos="9500"/>
      </w:tabs>
      <w:spacing w:line="360" w:lineRule="auto"/>
      <w:ind w:firstLine="709"/>
      <w:jc w:val="center"/>
    </w:pPr>
    <w:rPr>
      <w:rFonts w:ascii="Times New Roman" w:hAnsi="Times New Roman"/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rFonts w:ascii="Times New Roman" w:hAnsi="Times New Roman"/>
      <w:sz w:val="20"/>
      <w:szCs w:val="20"/>
      <w:lang w:val="x-none" w:eastAsia="x-none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20"/>
      <w:lang w:val="x-none" w:eastAsia="x-none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1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shd w:val="clear" w:color="auto" w:fill="FFFFFF"/>
      <w:spacing w:before="420" w:line="189" w:lineRule="exact"/>
      <w:ind w:firstLine="440"/>
      <w:jc w:val="both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/>
      <w:noProof/>
      <w:lang w:val="x-none" w:eastAsia="x-none"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  <w:lang w:val="x-none" w:eastAsia="x-none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character" w:customStyle="1" w:styleId="s0">
    <w:name w:val="s0"/>
    <w:rsid w:val="00273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17">
    <w:name w:val="Style17"/>
    <w:basedOn w:val="a"/>
    <w:uiPriority w:val="99"/>
    <w:rsid w:val="0097029A"/>
  </w:style>
  <w:style w:type="character" w:customStyle="1" w:styleId="FontStyle38">
    <w:name w:val="Font Style38"/>
    <w:uiPriority w:val="99"/>
    <w:rsid w:val="0097029A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97029A"/>
  </w:style>
  <w:style w:type="character" w:customStyle="1" w:styleId="FontStyle28">
    <w:name w:val="Font Style28"/>
    <w:uiPriority w:val="99"/>
    <w:rsid w:val="0097029A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9">
    <w:name w:val="Font Style29"/>
    <w:uiPriority w:val="99"/>
    <w:rsid w:val="0097029A"/>
    <w:rPr>
      <w:rFonts w:ascii="Book Antiqua" w:hAnsi="Book Antiqua" w:cs="Book Antiqua"/>
      <w:color w:val="000000"/>
      <w:sz w:val="20"/>
      <w:szCs w:val="20"/>
    </w:rPr>
  </w:style>
  <w:style w:type="character" w:customStyle="1" w:styleId="FontStyle47">
    <w:name w:val="Font Style47"/>
    <w:uiPriority w:val="99"/>
    <w:rsid w:val="0097029A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30">
    <w:name w:val="Font Style30"/>
    <w:uiPriority w:val="99"/>
    <w:rsid w:val="0097029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1">
    <w:name w:val="Font Style31"/>
    <w:uiPriority w:val="99"/>
    <w:rsid w:val="0097029A"/>
    <w:rPr>
      <w:rFonts w:ascii="Book Antiqua" w:hAnsi="Book Antiqua" w:cs="Book Antiqua"/>
      <w:color w:val="000000"/>
      <w:sz w:val="16"/>
      <w:szCs w:val="16"/>
    </w:rPr>
  </w:style>
  <w:style w:type="character" w:customStyle="1" w:styleId="FontStyle44">
    <w:name w:val="Font Style44"/>
    <w:uiPriority w:val="99"/>
    <w:rsid w:val="0097029A"/>
    <w:rPr>
      <w:rFonts w:ascii="Bookman Old Style" w:hAnsi="Bookman Old Style" w:cs="Bookman Old Style" w:hint="default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97029A"/>
  </w:style>
  <w:style w:type="paragraph" w:customStyle="1" w:styleId="Style8">
    <w:name w:val="Style8"/>
    <w:basedOn w:val="a"/>
    <w:uiPriority w:val="99"/>
    <w:rsid w:val="0097029A"/>
  </w:style>
  <w:style w:type="paragraph" w:customStyle="1" w:styleId="Style9">
    <w:name w:val="Style9"/>
    <w:basedOn w:val="a"/>
    <w:uiPriority w:val="99"/>
    <w:rsid w:val="0097029A"/>
  </w:style>
  <w:style w:type="paragraph" w:customStyle="1" w:styleId="Style10">
    <w:name w:val="Style10"/>
    <w:basedOn w:val="a"/>
    <w:uiPriority w:val="99"/>
    <w:rsid w:val="0097029A"/>
  </w:style>
  <w:style w:type="paragraph" w:customStyle="1" w:styleId="Style11">
    <w:name w:val="Style11"/>
    <w:basedOn w:val="a"/>
    <w:uiPriority w:val="99"/>
    <w:rsid w:val="0097029A"/>
  </w:style>
  <w:style w:type="paragraph" w:customStyle="1" w:styleId="Style13">
    <w:name w:val="Style13"/>
    <w:basedOn w:val="a"/>
    <w:uiPriority w:val="99"/>
    <w:rsid w:val="0097029A"/>
  </w:style>
  <w:style w:type="paragraph" w:customStyle="1" w:styleId="Style15">
    <w:name w:val="Style15"/>
    <w:basedOn w:val="a"/>
    <w:uiPriority w:val="99"/>
    <w:rsid w:val="0097029A"/>
  </w:style>
  <w:style w:type="paragraph" w:customStyle="1" w:styleId="Style16">
    <w:name w:val="Style16"/>
    <w:basedOn w:val="a"/>
    <w:uiPriority w:val="99"/>
    <w:rsid w:val="0097029A"/>
  </w:style>
  <w:style w:type="character" w:customStyle="1" w:styleId="FontStyle24">
    <w:name w:val="Font Style24"/>
    <w:uiPriority w:val="99"/>
    <w:rsid w:val="0097029A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25">
    <w:name w:val="Font Style25"/>
    <w:uiPriority w:val="99"/>
    <w:rsid w:val="0097029A"/>
    <w:rPr>
      <w:rFonts w:ascii="Book Antiqua" w:hAnsi="Book Antiqua" w:cs="Book Antiqua"/>
      <w:smallCaps/>
      <w:color w:val="000000"/>
      <w:spacing w:val="-10"/>
      <w:sz w:val="16"/>
      <w:szCs w:val="16"/>
    </w:rPr>
  </w:style>
  <w:style w:type="character" w:customStyle="1" w:styleId="FontStyle26">
    <w:name w:val="Font Style26"/>
    <w:uiPriority w:val="99"/>
    <w:rsid w:val="0097029A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702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97029A"/>
    <w:rPr>
      <w:rFonts w:ascii="Courier New" w:hAnsi="Courier New" w:cs="Courier New"/>
    </w:rPr>
  </w:style>
  <w:style w:type="character" w:customStyle="1" w:styleId="FontStyle49">
    <w:name w:val="Font Style49"/>
    <w:uiPriority w:val="99"/>
    <w:rsid w:val="0097029A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character" w:customStyle="1" w:styleId="FontStyle41">
    <w:name w:val="Font Style41"/>
    <w:uiPriority w:val="99"/>
    <w:rsid w:val="0097029A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97029A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97029A"/>
    <w:rPr>
      <w:rFonts w:ascii="Bookman Old Style" w:hAnsi="Bookman Old Style"/>
    </w:rPr>
  </w:style>
  <w:style w:type="paragraph" w:customStyle="1" w:styleId="Style27">
    <w:name w:val="Style27"/>
    <w:basedOn w:val="a"/>
    <w:uiPriority w:val="99"/>
    <w:rsid w:val="00906BA9"/>
  </w:style>
  <w:style w:type="paragraph" w:customStyle="1" w:styleId="Style28">
    <w:name w:val="Style28"/>
    <w:basedOn w:val="a"/>
    <w:uiPriority w:val="99"/>
    <w:rsid w:val="00906BA9"/>
  </w:style>
  <w:style w:type="paragraph" w:customStyle="1" w:styleId="Style29">
    <w:name w:val="Style29"/>
    <w:basedOn w:val="a"/>
    <w:uiPriority w:val="99"/>
    <w:rsid w:val="00906BA9"/>
  </w:style>
  <w:style w:type="character" w:customStyle="1" w:styleId="FontStyle101">
    <w:name w:val="Font Style101"/>
    <w:uiPriority w:val="99"/>
    <w:rsid w:val="00906BA9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03">
    <w:name w:val="Font Style103"/>
    <w:uiPriority w:val="99"/>
    <w:rsid w:val="00906BA9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112">
    <w:name w:val="Font Style112"/>
    <w:uiPriority w:val="99"/>
    <w:rsid w:val="00906BA9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906BA9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114">
    <w:name w:val="Font Style114"/>
    <w:uiPriority w:val="99"/>
    <w:rsid w:val="00906BA9"/>
    <w:rPr>
      <w:rFonts w:ascii="Book Antiqua" w:hAnsi="Book Antiqua" w:cs="Book Antiqua" w:hint="default"/>
      <w:b/>
      <w:bCs/>
      <w:color w:val="000000"/>
      <w:sz w:val="24"/>
      <w:szCs w:val="24"/>
    </w:rPr>
  </w:style>
  <w:style w:type="character" w:customStyle="1" w:styleId="FontStyle54">
    <w:name w:val="Font Style54"/>
    <w:uiPriority w:val="99"/>
    <w:rsid w:val="00906BA9"/>
    <w:rPr>
      <w:rFonts w:ascii="Palatino Linotype" w:hAnsi="Palatino Linotype" w:cs="Palatino Linotype" w:hint="default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F046E1"/>
  </w:style>
  <w:style w:type="character" w:customStyle="1" w:styleId="FontStyle100">
    <w:name w:val="Font Style100"/>
    <w:uiPriority w:val="99"/>
    <w:rsid w:val="00F046E1"/>
    <w:rPr>
      <w:rFonts w:ascii="Book Antiqua" w:hAnsi="Book Antiqua" w:cs="Book Antiqua" w:hint="default"/>
      <w:b/>
      <w:bCs/>
      <w:i/>
      <w:iCs/>
      <w:color w:val="000000"/>
      <w:sz w:val="18"/>
      <w:szCs w:val="18"/>
    </w:rPr>
  </w:style>
  <w:style w:type="character" w:customStyle="1" w:styleId="FontStyle110">
    <w:name w:val="Font Style110"/>
    <w:uiPriority w:val="99"/>
    <w:rsid w:val="00F046E1"/>
    <w:rPr>
      <w:rFonts w:ascii="Book Antiqua" w:hAnsi="Book Antiqua" w:cs="Book Antiqua" w:hint="default"/>
      <w:b/>
      <w:bCs/>
      <w:color w:val="000000"/>
      <w:sz w:val="18"/>
      <w:szCs w:val="18"/>
    </w:rPr>
  </w:style>
  <w:style w:type="character" w:customStyle="1" w:styleId="1f1">
    <w:name w:val="Неразрешенное упоминание1"/>
    <w:uiPriority w:val="99"/>
    <w:semiHidden/>
    <w:unhideWhenUsed/>
    <w:rsid w:val="0040260E"/>
    <w:rPr>
      <w:color w:val="605E5C"/>
      <w:shd w:val="clear" w:color="auto" w:fill="E1DFDD"/>
    </w:rPr>
  </w:style>
  <w:style w:type="table" w:customStyle="1" w:styleId="1f2">
    <w:name w:val="Сетка таблицы1"/>
    <w:basedOn w:val="a1"/>
    <w:next w:val="aff4"/>
    <w:uiPriority w:val="59"/>
    <w:rsid w:val="00371DE0"/>
    <w:rPr>
      <w:rFonts w:ascii="Cambria" w:hAnsi="Cambria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Unresolved Mention"/>
    <w:basedOn w:val="a0"/>
    <w:uiPriority w:val="99"/>
    <w:semiHidden/>
    <w:unhideWhenUsed/>
    <w:rsid w:val="00CA41A5"/>
    <w:rPr>
      <w:color w:val="605E5C"/>
      <w:shd w:val="clear" w:color="auto" w:fill="E1DFDD"/>
    </w:rPr>
  </w:style>
  <w:style w:type="character" w:styleId="afff2">
    <w:name w:val="line number"/>
    <w:basedOn w:val="a0"/>
    <w:semiHidden/>
    <w:unhideWhenUsed/>
    <w:rsid w:val="00F33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1A9D3-098C-47AE-9DD1-4BD38350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10655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6365</CharactersWithSpaces>
  <SharedDoc>false</SharedDoc>
  <HLinks>
    <vt:vector size="84" baseType="variant">
      <vt:variant>
        <vt:i4>2818129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_bookmark96</vt:lpwstr>
      </vt:variant>
      <vt:variant>
        <vt:i4>2752593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_bookmark87</vt:lpwstr>
      </vt:variant>
      <vt:variant>
        <vt:i4>2752593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_bookmark85</vt:lpwstr>
      </vt:variant>
      <vt:variant>
        <vt:i4>2097233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_bookmark26</vt:lpwstr>
      </vt:variant>
      <vt:variant>
        <vt:i4>2162769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_bookmark39</vt:lpwstr>
      </vt:variant>
      <vt:variant>
        <vt:i4>2097233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_bookmark25</vt:lpwstr>
      </vt:variant>
      <vt:variant>
        <vt:i4>2097233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_bookmark25</vt:lpwstr>
      </vt:variant>
      <vt:variant>
        <vt:i4>2162769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_bookmark31</vt:lpwstr>
      </vt:variant>
      <vt:variant>
        <vt:i4>2097233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_bookmark26</vt:lpwstr>
      </vt:variant>
      <vt:variant>
        <vt:i4>2097233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_bookmark25</vt:lpwstr>
      </vt:variant>
      <vt:variant>
        <vt:i4>2162769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_bookmark38</vt:lpwstr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_bookmark34</vt:lpwstr>
      </vt:variant>
      <vt:variant>
        <vt:i4>2162769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_bookmark34</vt:lpwstr>
      </vt:variant>
      <vt:variant>
        <vt:i4>2097233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_bookmark27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Admin</cp:lastModifiedBy>
  <cp:revision>186</cp:revision>
  <cp:lastPrinted>2019-01-23T17:27:00Z</cp:lastPrinted>
  <dcterms:created xsi:type="dcterms:W3CDTF">2020-08-02T13:24:00Z</dcterms:created>
  <dcterms:modified xsi:type="dcterms:W3CDTF">2021-04-22T06:38:00Z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